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403334" w:rsidRPr="00124183" w:rsidRDefault="00403334"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EMPRESA NACIONAL DE TELECOMUNICACIONES</w:t>
      </w:r>
    </w:p>
    <w:p w:rsidR="0025778B" w:rsidRPr="00124183" w:rsidRDefault="0025778B" w:rsidP="0025778B">
      <w:pPr>
        <w:jc w:val="center"/>
        <w:rPr>
          <w:rFonts w:ascii="Tahoma" w:hAnsi="Tahoma" w:cs="Tahoma"/>
          <w:b/>
          <w:color w:val="1F497D" w:themeColor="text2"/>
          <w:sz w:val="32"/>
          <w:szCs w:val="32"/>
        </w:rPr>
      </w:pPr>
      <w:r w:rsidRPr="00124183">
        <w:rPr>
          <w:rFonts w:ascii="Tahoma" w:hAnsi="Tahoma" w:cs="Tahoma"/>
          <w:b/>
          <w:color w:val="1F497D" w:themeColor="text2"/>
          <w:sz w:val="32"/>
          <w:szCs w:val="32"/>
        </w:rPr>
        <w:t>Entel S.A.</w:t>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3C257DBE" wp14:editId="0555C695">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FA28C0" w:rsidRPr="00124183" w:rsidRDefault="00FA28C0" w:rsidP="00BC6AC8">
      <w:pPr>
        <w:rPr>
          <w:rFonts w:ascii="Tahoma" w:hAnsi="Tahoma" w:cs="Tahoma"/>
          <w:b/>
          <w:color w:val="1F497D" w:themeColor="text2"/>
        </w:rPr>
      </w:pPr>
    </w:p>
    <w:p w:rsidR="00FA28C0" w:rsidRPr="00124183" w:rsidRDefault="00FA28C0" w:rsidP="00BC6AC8">
      <w:pP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25778B" w:rsidRPr="00124183" w:rsidRDefault="004C2B3D" w:rsidP="006C3CA0">
      <w:pPr>
        <w:tabs>
          <w:tab w:val="left" w:pos="1650"/>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r w:rsidR="006C3CA0">
        <w:rPr>
          <w:rFonts w:ascii="Tahoma" w:hAnsi="Tahoma" w:cs="Tahoma"/>
          <w:b/>
          <w:color w:val="1F497D" w:themeColor="text2"/>
          <w:sz w:val="28"/>
          <w:szCs w:val="28"/>
        </w:rPr>
        <w:tab/>
      </w:r>
      <w:r w:rsidR="002F7685">
        <w:rPr>
          <w:rFonts w:ascii="Tahoma" w:hAnsi="Tahoma" w:cs="Tahoma"/>
          <w:b/>
          <w:color w:val="1F497D" w:themeColor="text2"/>
          <w:sz w:val="28"/>
          <w:szCs w:val="28"/>
        </w:rPr>
        <w:t xml:space="preserve">TÉRMINOS BÁSICOS DE CONTRATACIÓN </w:t>
      </w:r>
    </w:p>
    <w:p w:rsidR="0025778B" w:rsidRPr="00124183" w:rsidRDefault="0025778B" w:rsidP="00BC6AC8">
      <w:pPr>
        <w:rPr>
          <w:rFonts w:ascii="Tahoma" w:hAnsi="Tahoma" w:cs="Tahoma"/>
          <w:b/>
          <w:color w:val="1F497D" w:themeColor="text2"/>
        </w:rPr>
      </w:pPr>
    </w:p>
    <w:p w:rsidR="0025778B" w:rsidRPr="00124183" w:rsidRDefault="0025778B" w:rsidP="00BC6AC8">
      <w:pPr>
        <w:rPr>
          <w:rFonts w:ascii="Tahoma" w:hAnsi="Tahoma" w:cs="Tahoma"/>
          <w:b/>
          <w:color w:val="1F497D" w:themeColor="text2"/>
        </w:rPr>
      </w:pPr>
    </w:p>
    <w:p w:rsidR="0025778B" w:rsidRPr="00124183" w:rsidRDefault="0025778B" w:rsidP="00BC6AC8">
      <w:pPr>
        <w:spacing w:before="100" w:beforeAutospacing="1"/>
        <w:rPr>
          <w:rFonts w:ascii="Tahoma" w:hAnsi="Tahoma" w:cs="Tahoma"/>
          <w:b/>
          <w:color w:val="1F497D" w:themeColor="text2"/>
        </w:rPr>
      </w:pPr>
    </w:p>
    <w:p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124183"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124183" w:rsidRDefault="002F7685" w:rsidP="00814A26">
            <w:pPr>
              <w:spacing w:before="120"/>
              <w:jc w:val="center"/>
              <w:rPr>
                <w:rFonts w:ascii="Tahoma" w:hAnsi="Tahoma" w:cs="Tahoma"/>
                <w:b/>
                <w:color w:val="1F497D" w:themeColor="text2"/>
                <w:sz w:val="22"/>
              </w:rPr>
            </w:pPr>
            <w:r>
              <w:rPr>
                <w:rFonts w:ascii="Tahoma" w:hAnsi="Tahoma" w:cs="Tahoma"/>
                <w:b/>
                <w:color w:val="1F497D" w:themeColor="text2"/>
                <w:sz w:val="22"/>
              </w:rPr>
              <w:t>LICITACIÓN PÚBLICA</w:t>
            </w:r>
            <w:r w:rsidR="00CA5955" w:rsidRPr="00124183">
              <w:rPr>
                <w:rFonts w:ascii="Tahoma" w:hAnsi="Tahoma" w:cs="Tahoma"/>
                <w:b/>
                <w:color w:val="1F497D" w:themeColor="text2"/>
                <w:sz w:val="22"/>
              </w:rPr>
              <w:t xml:space="preserve"> </w:t>
            </w:r>
            <w:r w:rsidR="00696B12" w:rsidRPr="00124183">
              <w:rPr>
                <w:rFonts w:ascii="Tahoma" w:hAnsi="Tahoma" w:cs="Tahoma"/>
                <w:b/>
                <w:color w:val="1F497D" w:themeColor="text2"/>
                <w:sz w:val="22"/>
              </w:rPr>
              <w:t>N</w:t>
            </w:r>
            <w:r w:rsidR="0025778B" w:rsidRPr="00124183">
              <w:rPr>
                <w:rFonts w:ascii="Tahoma" w:hAnsi="Tahoma" w:cs="Tahoma"/>
                <w:b/>
                <w:color w:val="1F497D" w:themeColor="text2"/>
                <w:sz w:val="22"/>
              </w:rPr>
              <w:t xml:space="preserve">° </w:t>
            </w:r>
            <w:r w:rsidR="00C97F8A">
              <w:rPr>
                <w:rFonts w:ascii="Tahoma" w:hAnsi="Tahoma" w:cs="Tahoma"/>
                <w:b/>
                <w:color w:val="1F497D" w:themeColor="text2"/>
                <w:sz w:val="22"/>
              </w:rPr>
              <w:t>03</w:t>
            </w:r>
            <w:r w:rsidR="0025778B" w:rsidRPr="00124183">
              <w:rPr>
                <w:rFonts w:ascii="Tahoma" w:hAnsi="Tahoma" w:cs="Tahoma"/>
                <w:b/>
                <w:color w:val="1F497D" w:themeColor="text2"/>
                <w:sz w:val="22"/>
              </w:rPr>
              <w:t>/</w:t>
            </w:r>
            <w:r w:rsidR="003A3B81">
              <w:rPr>
                <w:rFonts w:ascii="Tahoma" w:hAnsi="Tahoma" w:cs="Tahoma"/>
                <w:b/>
                <w:color w:val="1F497D" w:themeColor="text2"/>
                <w:sz w:val="22"/>
              </w:rPr>
              <w:t>2016</w:t>
            </w:r>
          </w:p>
          <w:p w:rsidR="0025778B" w:rsidRPr="00F352E8" w:rsidRDefault="00814A26" w:rsidP="00AF5E0F">
            <w:pPr>
              <w:spacing w:before="120" w:line="360" w:lineRule="auto"/>
              <w:jc w:val="center"/>
              <w:rPr>
                <w:rFonts w:ascii="Tahoma" w:hAnsi="Tahoma" w:cs="Tahoma"/>
                <w:b/>
                <w:color w:val="1F497D" w:themeColor="text2"/>
                <w:sz w:val="22"/>
              </w:rPr>
            </w:pPr>
            <w:bookmarkStart w:id="0" w:name="OLE_LINK1"/>
            <w:bookmarkStart w:id="1" w:name="OLE_LINK2"/>
            <w:r w:rsidRPr="00814A26">
              <w:rPr>
                <w:rFonts w:ascii="Tahoma" w:hAnsi="Tahoma" w:cs="Tahoma"/>
                <w:b/>
                <w:color w:val="1F497D" w:themeColor="text2"/>
                <w:sz w:val="22"/>
              </w:rPr>
              <w:t>“</w:t>
            </w:r>
            <w:r w:rsidR="00AF5E0F">
              <w:rPr>
                <w:rFonts w:ascii="Tahoma" w:hAnsi="Tahoma" w:cs="Tahoma"/>
                <w:b/>
                <w:color w:val="1F497D" w:themeColor="text2"/>
                <w:sz w:val="22"/>
              </w:rPr>
              <w:t xml:space="preserve">ADQUISICIÓN DE </w:t>
            </w:r>
            <w:r w:rsidR="00760526" w:rsidRPr="00760526">
              <w:rPr>
                <w:rFonts w:ascii="Tahoma" w:hAnsi="Tahoma" w:cs="Tahoma"/>
                <w:b/>
                <w:color w:val="1F497D" w:themeColor="text2"/>
                <w:sz w:val="22"/>
              </w:rPr>
              <w:t>DECODIFICADORES DE AUDIO Y VIDEO – SET TOP BOX</w:t>
            </w:r>
            <w:r w:rsidR="003150B4">
              <w:rPr>
                <w:rFonts w:ascii="Tahoma" w:hAnsi="Tahoma" w:cs="Tahoma"/>
                <w:b/>
                <w:color w:val="1F497D" w:themeColor="text2"/>
                <w:sz w:val="22"/>
              </w:rPr>
              <w:t xml:space="preserve"> HD</w:t>
            </w:r>
            <w:r w:rsidR="00AF5E0F">
              <w:rPr>
                <w:rFonts w:ascii="Tahoma" w:hAnsi="Tahoma" w:cs="Tahoma"/>
                <w:b/>
                <w:color w:val="1F497D" w:themeColor="text2"/>
                <w:sz w:val="22"/>
              </w:rPr>
              <w:t xml:space="preserve"> PARA EL SERVICIO DE ENTEL TV</w:t>
            </w:r>
            <w:bookmarkEnd w:id="0"/>
            <w:bookmarkEnd w:id="1"/>
            <w:r>
              <w:rPr>
                <w:rFonts w:ascii="Tahoma" w:hAnsi="Tahoma" w:cs="Tahoma"/>
                <w:b/>
                <w:color w:val="1F497D" w:themeColor="text2"/>
                <w:sz w:val="22"/>
              </w:rPr>
              <w:t xml:space="preserve"> </w:t>
            </w:r>
            <w:r w:rsidR="00760526">
              <w:rPr>
                <w:rFonts w:ascii="Tahoma" w:hAnsi="Tahoma" w:cs="Tahoma"/>
                <w:b/>
                <w:color w:val="1F497D" w:themeColor="text2"/>
                <w:sz w:val="22"/>
              </w:rPr>
              <w:t>DTH</w:t>
            </w:r>
            <w:r w:rsidR="00AF5E0F">
              <w:rPr>
                <w:rFonts w:ascii="Tahoma" w:hAnsi="Tahoma" w:cs="Tahoma"/>
                <w:b/>
                <w:color w:val="1F497D" w:themeColor="text2"/>
                <w:sz w:val="22"/>
              </w:rPr>
              <w:t>”</w:t>
            </w:r>
          </w:p>
        </w:tc>
      </w:tr>
    </w:tbl>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Default="001867C8" w:rsidP="002C3600">
      <w:pPr>
        <w:rPr>
          <w:color w:val="1F497D" w:themeColor="text2"/>
        </w:rPr>
      </w:pPr>
    </w:p>
    <w:p w:rsidR="001867C8" w:rsidRPr="00025CE7" w:rsidRDefault="001867C8" w:rsidP="001867C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rsidR="001867C8" w:rsidRPr="00025CE7" w:rsidRDefault="001867C8" w:rsidP="001867C8">
      <w:pPr>
        <w:rPr>
          <w:color w:val="1F497D"/>
        </w:rPr>
      </w:pPr>
    </w:p>
    <w:p w:rsidR="001867C8" w:rsidRPr="00025CE7" w:rsidRDefault="001867C8" w:rsidP="001867C8">
      <w:pPr>
        <w:rPr>
          <w:color w:val="1F497D"/>
        </w:rPr>
      </w:pPr>
    </w:p>
    <w:p w:rsidR="001867C8" w:rsidRPr="00025CE7" w:rsidRDefault="001867C8" w:rsidP="001867C8">
      <w:pPr>
        <w:rPr>
          <w:color w:val="1F497D"/>
        </w:rPr>
      </w:pPr>
    </w:p>
    <w:p w:rsidR="001867C8" w:rsidRPr="00025CE7" w:rsidRDefault="001867C8" w:rsidP="001867C8">
      <w:pPr>
        <w:rPr>
          <w:color w:val="1F497D"/>
        </w:rPr>
      </w:pPr>
    </w:p>
    <w:p w:rsidR="001867C8" w:rsidRPr="00025CE7" w:rsidRDefault="001867C8" w:rsidP="001867C8">
      <w:pPr>
        <w:rPr>
          <w:color w:val="1F497D"/>
        </w:rPr>
      </w:pPr>
    </w:p>
    <w:p w:rsidR="001867C8" w:rsidRPr="00025CE7" w:rsidRDefault="001867C8" w:rsidP="001867C8">
      <w:pPr>
        <w:rPr>
          <w:rFonts w:ascii="Tahoma" w:hAnsi="Tahoma" w:cs="Tahoma"/>
          <w:b/>
          <w:color w:val="1F497D"/>
          <w:sz w:val="28"/>
          <w:szCs w:val="28"/>
        </w:rPr>
      </w:pPr>
      <w:r w:rsidRPr="00025CE7">
        <w:rPr>
          <w:rFonts w:ascii="Tahoma" w:hAnsi="Tahoma" w:cs="Tahoma"/>
          <w:b/>
          <w:color w:val="1F497D"/>
          <w:sz w:val="28"/>
          <w:szCs w:val="28"/>
        </w:rPr>
        <w:t>Contenido</w:t>
      </w:r>
    </w:p>
    <w:p w:rsidR="001867C8" w:rsidRPr="00025CE7" w:rsidRDefault="001867C8" w:rsidP="001867C8">
      <w:pPr>
        <w:rPr>
          <w:color w:val="1F497D"/>
        </w:rPr>
      </w:pPr>
    </w:p>
    <w:p w:rsidR="001867C8" w:rsidRPr="00025CE7" w:rsidRDefault="001867C8" w:rsidP="001867C8">
      <w:pPr>
        <w:pStyle w:val="TDC1"/>
        <w:spacing w:line="360" w:lineRule="auto"/>
        <w:rPr>
          <w:rFonts w:ascii="Calibri" w:hAnsi="Calibri" w:cs="Times New Roman"/>
          <w:b w:val="0"/>
          <w:noProof/>
          <w:lang w:val="es-BO" w:eastAsia="es-BO"/>
        </w:rPr>
      </w:pPr>
      <w:r w:rsidRPr="00025CE7">
        <w:rPr>
          <w:b w:val="0"/>
          <w:lang w:val="es-ES"/>
        </w:rPr>
        <w:fldChar w:fldCharType="begin"/>
      </w:r>
      <w:r w:rsidRPr="00025CE7">
        <w:rPr>
          <w:b w:val="0"/>
          <w:lang w:val="es-ES"/>
        </w:rPr>
        <w:instrText xml:space="preserve"> TOC \o "1-1" \h \z \t "Título 2,2,Título 3,3" </w:instrText>
      </w:r>
      <w:r w:rsidRPr="00025CE7">
        <w:rPr>
          <w:b w:val="0"/>
          <w:lang w:val="es-ES"/>
        </w:rPr>
        <w:fldChar w:fldCharType="separate"/>
      </w:r>
      <w:hyperlink w:anchor="_Toc330030630" w:history="1">
        <w:r w:rsidRPr="00025CE7">
          <w:rPr>
            <w:rStyle w:val="Hipervnculo"/>
            <w:noProof/>
          </w:rPr>
          <w:t>PARTE I</w:t>
        </w:r>
      </w:hyperlink>
      <w:r>
        <w:rPr>
          <w:noProof/>
        </w:rPr>
        <w:t>…………………………………………………………………………………………………..3</w:t>
      </w:r>
    </w:p>
    <w:p w:rsidR="001867C8" w:rsidRDefault="004D773D" w:rsidP="001867C8">
      <w:pPr>
        <w:pStyle w:val="TDC1"/>
        <w:spacing w:line="360" w:lineRule="auto"/>
        <w:rPr>
          <w:noProof/>
        </w:rPr>
      </w:pPr>
      <w:r>
        <w:rPr>
          <w:noProof/>
        </w:rPr>
        <w:t>PARTE II……………………………………………………………………………………………….12</w:t>
      </w:r>
    </w:p>
    <w:p w:rsidR="001867C8" w:rsidRPr="00025CE7" w:rsidRDefault="0057154A" w:rsidP="001867C8">
      <w:pPr>
        <w:pStyle w:val="TDC1"/>
        <w:spacing w:line="360" w:lineRule="auto"/>
        <w:rPr>
          <w:rFonts w:ascii="Calibri" w:hAnsi="Calibri" w:cs="Times New Roman"/>
          <w:b w:val="0"/>
          <w:noProof/>
          <w:lang w:val="es-BO" w:eastAsia="es-BO"/>
        </w:rPr>
      </w:pPr>
      <w:hyperlink w:anchor="_Toc330030632" w:history="1">
        <w:r w:rsidR="001867C8" w:rsidRPr="00025CE7">
          <w:rPr>
            <w:rStyle w:val="Hipervnculo"/>
            <w:noProof/>
          </w:rPr>
          <w:t>PARTE III</w:t>
        </w:r>
      </w:hyperlink>
      <w:r w:rsidR="001867C8">
        <w:rPr>
          <w:noProof/>
        </w:rPr>
        <w:t>……………………………………………………………………………………</w:t>
      </w:r>
      <w:r w:rsidR="004D773D">
        <w:rPr>
          <w:noProof/>
        </w:rPr>
        <w:t>.</w:t>
      </w:r>
      <w:r w:rsidR="001867C8">
        <w:rPr>
          <w:noProof/>
        </w:rPr>
        <w:t>……….2</w:t>
      </w:r>
      <w:r w:rsidR="00F1315B">
        <w:rPr>
          <w:noProof/>
        </w:rPr>
        <w:t>0</w:t>
      </w:r>
    </w:p>
    <w:p w:rsidR="001867C8" w:rsidRDefault="001867C8" w:rsidP="001867C8">
      <w:pPr>
        <w:rPr>
          <w:b/>
          <w:color w:val="1F497D"/>
        </w:rPr>
      </w:pPr>
      <w:r w:rsidRPr="00025CE7">
        <w:rPr>
          <w:b/>
          <w:color w:val="1F497D"/>
        </w:rPr>
        <w:fldChar w:fldCharType="end"/>
      </w: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Default="001867C8" w:rsidP="001867C8">
      <w:pPr>
        <w:rPr>
          <w:b/>
          <w:color w:val="1F497D"/>
        </w:rPr>
      </w:pPr>
    </w:p>
    <w:p w:rsidR="001867C8" w:rsidRPr="00F1315B" w:rsidRDefault="001867C8" w:rsidP="001867C8">
      <w:pPr>
        <w:jc w:val="center"/>
        <w:rPr>
          <w:rFonts w:ascii="Tahoma" w:hAnsi="Tahoma" w:cs="Tahoma"/>
          <w:b/>
          <w:color w:val="1F497D"/>
          <w:sz w:val="32"/>
          <w:szCs w:val="28"/>
        </w:rPr>
      </w:pPr>
      <w:bookmarkStart w:id="2" w:name="_Toc330030630"/>
      <w:r w:rsidRPr="00F1315B">
        <w:rPr>
          <w:rFonts w:ascii="Tahoma" w:hAnsi="Tahoma" w:cs="Tahoma"/>
          <w:b/>
          <w:color w:val="1F497D"/>
          <w:sz w:val="32"/>
          <w:szCs w:val="28"/>
        </w:rPr>
        <w:lastRenderedPageBreak/>
        <w:t>PARTE I</w:t>
      </w:r>
      <w:bookmarkEnd w:id="2"/>
    </w:p>
    <w:p w:rsidR="001867C8" w:rsidRPr="00025CE7" w:rsidRDefault="001867C8" w:rsidP="001867C8">
      <w:pPr>
        <w:rPr>
          <w:color w:val="1F497D"/>
          <w:sz w:val="12"/>
          <w:lang w:val="es-MX"/>
        </w:rPr>
      </w:pPr>
    </w:p>
    <w:p w:rsidR="001867C8" w:rsidRPr="00025CE7" w:rsidRDefault="001867C8" w:rsidP="001867C8">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rsidR="001867C8" w:rsidRPr="00025CE7" w:rsidRDefault="001867C8" w:rsidP="001867C8">
      <w:pPr>
        <w:jc w:val="center"/>
        <w:rPr>
          <w:rFonts w:cs="Arial"/>
          <w:b/>
          <w:color w:val="1F497D"/>
          <w:sz w:val="18"/>
          <w:szCs w:val="18"/>
        </w:rPr>
      </w:pPr>
    </w:p>
    <w:p w:rsidR="001867C8" w:rsidRPr="00025CE7" w:rsidRDefault="001867C8" w:rsidP="001867C8">
      <w:pPr>
        <w:numPr>
          <w:ilvl w:val="0"/>
          <w:numId w:val="10"/>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rsidR="001867C8" w:rsidRPr="00BE77E7" w:rsidRDefault="001867C8" w:rsidP="001867C8">
      <w:pPr>
        <w:jc w:val="both"/>
        <w:rPr>
          <w:rFonts w:ascii="Tahoma" w:hAnsi="Tahoma" w:cs="Tahoma"/>
          <w:b/>
          <w:color w:val="1F497D"/>
          <w:sz w:val="22"/>
          <w:szCs w:val="28"/>
          <w:lang w:eastAsia="en-US" w:bidi="en-US"/>
        </w:rPr>
      </w:pPr>
    </w:p>
    <w:p w:rsidR="00556993" w:rsidRPr="005C79D8" w:rsidRDefault="00556993" w:rsidP="005C79D8">
      <w:pPr>
        <w:spacing w:after="120"/>
        <w:ind w:left="709" w:right="49"/>
        <w:jc w:val="both"/>
        <w:rPr>
          <w:rFonts w:ascii="Tahoma" w:hAnsi="Tahoma" w:cs="Tahoma"/>
          <w:color w:val="1F497D"/>
          <w:sz w:val="22"/>
          <w:szCs w:val="20"/>
          <w:lang w:val="es-BO" w:eastAsia="en-US"/>
        </w:rPr>
      </w:pPr>
      <w:r w:rsidRPr="005C79D8">
        <w:rPr>
          <w:rFonts w:ascii="Tahoma" w:hAnsi="Tahoma" w:cs="Tahoma"/>
          <w:color w:val="1F497D"/>
          <w:sz w:val="22"/>
          <w:szCs w:val="20"/>
          <w:lang w:val="es-BO" w:eastAsia="en-US"/>
        </w:rPr>
        <w:t xml:space="preserve">ENTEL S.A., en cumplimiento a normas internas en vigencia efectúa la presente Licitación para que las empresas legalmente establecidas en Bolivia presenten sus propuestas conforme a lo especificado en el presente documento.  </w:t>
      </w:r>
    </w:p>
    <w:p w:rsidR="00556993" w:rsidRPr="005C79D8" w:rsidRDefault="00556993" w:rsidP="005C79D8">
      <w:pPr>
        <w:spacing w:after="120"/>
        <w:ind w:left="709" w:right="49"/>
        <w:jc w:val="both"/>
        <w:rPr>
          <w:rFonts w:ascii="Tahoma" w:hAnsi="Tahoma" w:cs="Tahoma"/>
          <w:color w:val="1F497D"/>
          <w:sz w:val="22"/>
          <w:szCs w:val="20"/>
          <w:lang w:val="es-BO" w:eastAsia="en-US"/>
        </w:rPr>
      </w:pPr>
      <w:r w:rsidRPr="005C79D8">
        <w:rPr>
          <w:rFonts w:ascii="Tahoma" w:hAnsi="Tahoma" w:cs="Tahoma"/>
          <w:color w:val="1F497D"/>
          <w:sz w:val="22"/>
          <w:szCs w:val="20"/>
          <w:lang w:val="es-BO" w:eastAsia="en-US"/>
        </w:rPr>
        <w:t>ENTEL S.A., como política de expansión de servicios, tiene en proyecto implementar un sistema de recepción de señal de televisión satelital, empleando para la transmisión el Satélite Tupak Katari.</w:t>
      </w:r>
    </w:p>
    <w:p w:rsidR="001867C8" w:rsidRPr="00025CE7" w:rsidRDefault="001867C8" w:rsidP="001867C8">
      <w:pPr>
        <w:ind w:left="708" w:firstLine="1"/>
        <w:jc w:val="both"/>
        <w:rPr>
          <w:rFonts w:ascii="Tahoma" w:hAnsi="Tahoma" w:cs="Tahoma"/>
          <w:color w:val="1F497D"/>
          <w:sz w:val="22"/>
          <w:szCs w:val="22"/>
          <w:lang w:val="es-BO"/>
        </w:rPr>
      </w:pPr>
    </w:p>
    <w:p w:rsidR="001867C8" w:rsidRPr="00025CE7" w:rsidRDefault="001867C8" w:rsidP="001867C8">
      <w:pPr>
        <w:numPr>
          <w:ilvl w:val="0"/>
          <w:numId w:val="10"/>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rsidR="001867C8" w:rsidRPr="0043195C" w:rsidRDefault="001867C8" w:rsidP="001867C8">
      <w:pPr>
        <w:jc w:val="both"/>
        <w:rPr>
          <w:rFonts w:ascii="Tahoma" w:hAnsi="Tahoma" w:cs="Tahoma"/>
          <w:color w:val="1F497D"/>
          <w:sz w:val="22"/>
          <w:szCs w:val="20"/>
          <w:lang w:val="es-BO" w:eastAsia="en-US"/>
        </w:rPr>
      </w:pPr>
    </w:p>
    <w:p w:rsidR="005C79D8" w:rsidRDefault="001867C8" w:rsidP="001867C8">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Licitación Pública, es adquirir </w:t>
      </w:r>
      <w:r w:rsidRPr="00652224">
        <w:rPr>
          <w:rFonts w:ascii="Tahoma" w:hAnsi="Tahoma" w:cs="Tahoma"/>
          <w:color w:val="1F497D"/>
          <w:sz w:val="22"/>
        </w:rPr>
        <w:t xml:space="preserve">equipos decodificadores </w:t>
      </w:r>
      <w:r w:rsidR="00556993">
        <w:rPr>
          <w:rFonts w:ascii="Tahoma" w:hAnsi="Tahoma" w:cs="Tahoma"/>
          <w:color w:val="1F497D"/>
          <w:sz w:val="22"/>
        </w:rPr>
        <w:t>de Audio y Video (</w:t>
      </w:r>
      <w:r w:rsidRPr="00652224">
        <w:rPr>
          <w:rFonts w:ascii="Tahoma" w:hAnsi="Tahoma" w:cs="Tahoma"/>
          <w:color w:val="1F497D"/>
          <w:sz w:val="22"/>
        </w:rPr>
        <w:t>SET TOP BOX</w:t>
      </w:r>
      <w:r w:rsidR="00556993">
        <w:rPr>
          <w:rFonts w:ascii="Tahoma" w:hAnsi="Tahoma" w:cs="Tahoma"/>
          <w:color w:val="1F497D"/>
          <w:sz w:val="22"/>
        </w:rPr>
        <w:t>)</w:t>
      </w:r>
      <w:r w:rsidRPr="00652224">
        <w:rPr>
          <w:rFonts w:ascii="Tahoma" w:hAnsi="Tahoma" w:cs="Tahoma"/>
          <w:color w:val="1F497D"/>
          <w:sz w:val="22"/>
        </w:rPr>
        <w:t>, que nos permita</w:t>
      </w:r>
      <w:r>
        <w:rPr>
          <w:rFonts w:ascii="Tahoma" w:hAnsi="Tahoma" w:cs="Tahoma"/>
          <w:color w:val="1F497D"/>
          <w:sz w:val="22"/>
        </w:rPr>
        <w:t>n</w:t>
      </w:r>
      <w:r w:rsidRPr="00652224">
        <w:rPr>
          <w:rFonts w:ascii="Tahoma" w:hAnsi="Tahoma" w:cs="Tahoma"/>
          <w:color w:val="1F497D"/>
          <w:sz w:val="22"/>
        </w:rPr>
        <w:t xml:space="preserve"> brindar el servicio de </w:t>
      </w:r>
      <w:r>
        <w:rPr>
          <w:rFonts w:ascii="Tahoma" w:hAnsi="Tahoma" w:cs="Tahoma"/>
          <w:color w:val="1F497D"/>
          <w:sz w:val="22"/>
        </w:rPr>
        <w:t>Televis</w:t>
      </w:r>
      <w:r w:rsidR="005E7284">
        <w:rPr>
          <w:rFonts w:ascii="Tahoma" w:hAnsi="Tahoma" w:cs="Tahoma"/>
          <w:color w:val="1F497D"/>
          <w:sz w:val="22"/>
        </w:rPr>
        <w:t>ió</w:t>
      </w:r>
      <w:r>
        <w:rPr>
          <w:rFonts w:ascii="Tahoma" w:hAnsi="Tahoma" w:cs="Tahoma"/>
          <w:color w:val="1F497D"/>
          <w:sz w:val="22"/>
        </w:rPr>
        <w:t>n Satelital TVSAT</w:t>
      </w:r>
      <w:r w:rsidR="00556993">
        <w:rPr>
          <w:rFonts w:ascii="Tahoma" w:hAnsi="Tahoma" w:cs="Tahoma"/>
          <w:color w:val="1F497D"/>
          <w:sz w:val="22"/>
        </w:rPr>
        <w:t xml:space="preserve"> a diferentes </w:t>
      </w:r>
      <w:r w:rsidR="005C79D8">
        <w:rPr>
          <w:rFonts w:ascii="Tahoma" w:hAnsi="Tahoma" w:cs="Tahoma"/>
          <w:color w:val="1F497D"/>
          <w:sz w:val="22"/>
        </w:rPr>
        <w:t xml:space="preserve">localidades del </w:t>
      </w:r>
      <w:r w:rsidR="005E7284">
        <w:rPr>
          <w:rFonts w:ascii="Tahoma" w:hAnsi="Tahoma" w:cs="Tahoma"/>
          <w:color w:val="1F497D"/>
          <w:sz w:val="22"/>
        </w:rPr>
        <w:t>Paí</w:t>
      </w:r>
      <w:r w:rsidR="00556993">
        <w:rPr>
          <w:rFonts w:ascii="Tahoma" w:hAnsi="Tahoma" w:cs="Tahoma"/>
          <w:color w:val="1F497D"/>
          <w:sz w:val="22"/>
        </w:rPr>
        <w:t>s</w:t>
      </w:r>
      <w:r w:rsidRPr="00652224">
        <w:rPr>
          <w:rFonts w:ascii="Tahoma" w:hAnsi="Tahoma" w:cs="Tahoma"/>
          <w:color w:val="1F497D"/>
          <w:sz w:val="22"/>
        </w:rPr>
        <w:t>.</w:t>
      </w:r>
    </w:p>
    <w:p w:rsidR="005C79D8" w:rsidRDefault="001867C8" w:rsidP="005C79D8">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El equipo Decodificador (Set Top Box) permitirá la recepción y decodificación de las señales emitidas desde la cabecera de Entel TV.</w:t>
      </w:r>
    </w:p>
    <w:p w:rsidR="001867C8" w:rsidRDefault="001867C8" w:rsidP="005C79D8">
      <w:pPr>
        <w:spacing w:after="120"/>
        <w:ind w:left="709" w:right="49"/>
        <w:jc w:val="both"/>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r>
        <w:rPr>
          <w:rFonts w:ascii="Tahoma" w:hAnsi="Tahoma" w:cs="Tahoma"/>
          <w:color w:val="1F497D"/>
          <w:sz w:val="22"/>
        </w:rPr>
        <w:t>–</w:t>
      </w:r>
      <w:r w:rsidRPr="00025CE7">
        <w:rPr>
          <w:rFonts w:ascii="Tahoma" w:hAnsi="Tahoma" w:cs="Tahoma"/>
          <w:color w:val="1F497D"/>
          <w:sz w:val="22"/>
        </w:rPr>
        <w:t xml:space="preserve"> Condiciones Generales del Proceso de Contratación.  </w:t>
      </w:r>
    </w:p>
    <w:p w:rsidR="001867C8" w:rsidRPr="00025CE7" w:rsidRDefault="001867C8" w:rsidP="001867C8">
      <w:pPr>
        <w:pStyle w:val="Prrafodelista"/>
        <w:ind w:left="360"/>
        <w:jc w:val="both"/>
        <w:rPr>
          <w:rFonts w:ascii="Tahoma" w:hAnsi="Tahoma" w:cs="Tahoma"/>
          <w:color w:val="1F497D"/>
          <w:sz w:val="22"/>
          <w:szCs w:val="22"/>
          <w:lang w:val="es-ES_tradnl" w:bidi="en-US"/>
        </w:rPr>
      </w:pPr>
    </w:p>
    <w:p w:rsidR="001867C8" w:rsidRPr="00025CE7" w:rsidRDefault="001867C8" w:rsidP="001867C8">
      <w:pPr>
        <w:numPr>
          <w:ilvl w:val="0"/>
          <w:numId w:val="10"/>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rsidR="001867C8" w:rsidRPr="00025CE7" w:rsidRDefault="001867C8" w:rsidP="001867C8">
      <w:pPr>
        <w:tabs>
          <w:tab w:val="left" w:pos="709"/>
        </w:tabs>
        <w:jc w:val="both"/>
        <w:rPr>
          <w:rFonts w:ascii="Tahoma" w:hAnsi="Tahoma" w:cs="Tahoma"/>
          <w:b/>
          <w:color w:val="1F497D"/>
          <w:sz w:val="22"/>
          <w:szCs w:val="28"/>
          <w:lang w:eastAsia="en-US" w:bidi="en-US"/>
        </w:rPr>
      </w:pPr>
    </w:p>
    <w:p w:rsidR="001867C8" w:rsidRDefault="001867C8" w:rsidP="001867C8">
      <w:pPr>
        <w:pStyle w:val="Continuarlista"/>
        <w:spacing w:after="0"/>
        <w:ind w:left="709"/>
        <w:rPr>
          <w:rFonts w:ascii="Tahoma" w:hAnsi="Tahoma" w:cs="Tahoma"/>
          <w:color w:val="1F497D"/>
          <w:sz w:val="22"/>
          <w:lang w:val="es-ES_tradnl" w:eastAsia="es-ES"/>
        </w:rPr>
      </w:pPr>
      <w:r w:rsidRPr="00652224">
        <w:rPr>
          <w:rFonts w:ascii="Tahoma" w:hAnsi="Tahoma" w:cs="Tahoma"/>
          <w:color w:val="1F497D"/>
          <w:sz w:val="22"/>
          <w:lang w:val="es-ES_tradnl" w:eastAsia="es-ES"/>
        </w:rPr>
        <w:t>Almacenes de Entel SA, ubicado en la ciudad de El Alto.</w:t>
      </w:r>
      <w:r w:rsidR="002565B1">
        <w:rPr>
          <w:rFonts w:ascii="Tahoma" w:hAnsi="Tahoma" w:cs="Tahoma"/>
          <w:color w:val="1F497D"/>
          <w:sz w:val="22"/>
          <w:lang w:val="es-ES_tradnl" w:eastAsia="es-ES"/>
        </w:rPr>
        <w:t xml:space="preserve"> En condiciones DDP.</w:t>
      </w:r>
    </w:p>
    <w:p w:rsidR="001867C8" w:rsidRPr="00025CE7" w:rsidRDefault="001867C8" w:rsidP="001867C8">
      <w:pPr>
        <w:pStyle w:val="Continuarlista"/>
        <w:spacing w:after="0"/>
        <w:ind w:left="709"/>
        <w:rPr>
          <w:rFonts w:ascii="Tahoma" w:hAnsi="Tahoma" w:cs="Tahoma"/>
          <w:color w:val="1F497D"/>
          <w:sz w:val="22"/>
          <w:lang w:val="es-ES_tradnl" w:eastAsia="es-ES"/>
        </w:rPr>
      </w:pPr>
    </w:p>
    <w:p w:rsidR="001867C8" w:rsidRPr="00025CE7" w:rsidRDefault="001867C8" w:rsidP="001867C8">
      <w:pPr>
        <w:numPr>
          <w:ilvl w:val="0"/>
          <w:numId w:val="10"/>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rsidR="001867C8" w:rsidRPr="00025CE7" w:rsidRDefault="001867C8" w:rsidP="001867C8">
      <w:pPr>
        <w:ind w:left="567"/>
        <w:jc w:val="both"/>
        <w:rPr>
          <w:rFonts w:ascii="Tahoma" w:hAnsi="Tahoma" w:cs="Tahoma"/>
          <w:color w:val="1F497D"/>
          <w:sz w:val="22"/>
          <w:szCs w:val="22"/>
        </w:rPr>
      </w:pPr>
    </w:p>
    <w:p w:rsidR="001867C8" w:rsidRPr="00025CE7" w:rsidRDefault="001867C8" w:rsidP="001867C8">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Pr>
          <w:rFonts w:ascii="Tahoma" w:hAnsi="Tahoma" w:cs="Tahoma"/>
          <w:color w:val="1F497D"/>
          <w:sz w:val="22"/>
          <w:szCs w:val="20"/>
          <w:lang w:val="es-ES_tradnl"/>
        </w:rPr>
        <w:t xml:space="preserve">Gerencia Nacional de Clientes </w:t>
      </w:r>
      <w:r w:rsidRPr="00025CE7">
        <w:rPr>
          <w:rFonts w:ascii="Tahoma" w:hAnsi="Tahoma" w:cs="Tahoma"/>
          <w:color w:val="1F497D"/>
          <w:sz w:val="22"/>
          <w:szCs w:val="20"/>
          <w:lang w:val="es-ES_tradnl"/>
        </w:rPr>
        <w:t xml:space="preserve">como responsable del seguimiento y control al contrato. </w:t>
      </w:r>
    </w:p>
    <w:p w:rsidR="001867C8" w:rsidRPr="00025CE7" w:rsidRDefault="001867C8" w:rsidP="001867C8">
      <w:pPr>
        <w:pStyle w:val="WW-Textoindependiente20"/>
        <w:suppressAutoHyphens w:val="0"/>
        <w:spacing w:line="240" w:lineRule="auto"/>
        <w:ind w:left="709"/>
        <w:outlineLvl w:val="2"/>
        <w:rPr>
          <w:rFonts w:ascii="Tahoma" w:hAnsi="Tahoma" w:cs="Tahoma"/>
          <w:color w:val="1F497D"/>
          <w:sz w:val="22"/>
          <w:szCs w:val="22"/>
          <w:lang w:eastAsia="en-US" w:bidi="en-US"/>
        </w:rPr>
      </w:pPr>
    </w:p>
    <w:p w:rsidR="001867C8" w:rsidRPr="00025CE7" w:rsidRDefault="001867C8" w:rsidP="001867C8">
      <w:pPr>
        <w:numPr>
          <w:ilvl w:val="0"/>
          <w:numId w:val="10"/>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rsidR="001867C8" w:rsidRPr="00025CE7" w:rsidRDefault="001867C8" w:rsidP="001867C8">
      <w:pPr>
        <w:ind w:left="567"/>
        <w:jc w:val="both"/>
        <w:rPr>
          <w:rFonts w:ascii="Tahoma" w:hAnsi="Tahoma" w:cs="Tahoma"/>
          <w:b/>
          <w:color w:val="1F497D"/>
          <w:sz w:val="18"/>
          <w:szCs w:val="28"/>
          <w:lang w:eastAsia="en-US" w:bidi="en-US"/>
        </w:rPr>
      </w:pPr>
    </w:p>
    <w:p w:rsidR="001867C8" w:rsidRPr="00025CE7" w:rsidRDefault="001867C8" w:rsidP="001867C8">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rsidR="001867C8" w:rsidRPr="00025CE7" w:rsidRDefault="001867C8" w:rsidP="001867C8">
      <w:pPr>
        <w:ind w:left="1276"/>
        <w:jc w:val="both"/>
        <w:rPr>
          <w:rFonts w:ascii="Tahoma" w:hAnsi="Tahoma" w:cs="Tahoma"/>
          <w:color w:val="1F497D"/>
          <w:sz w:val="22"/>
          <w:szCs w:val="20"/>
          <w:lang w:val="es-BO" w:eastAsia="en-US"/>
        </w:rPr>
      </w:pPr>
    </w:p>
    <w:p w:rsidR="001867C8" w:rsidRPr="00025CE7" w:rsidRDefault="001867C8" w:rsidP="001867C8">
      <w:pPr>
        <w:pStyle w:val="Prrafodelista"/>
        <w:numPr>
          <w:ilvl w:val="0"/>
          <w:numId w:val="1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rsidR="001867C8" w:rsidRPr="00025CE7" w:rsidRDefault="001867C8" w:rsidP="001867C8">
      <w:pPr>
        <w:pStyle w:val="Prrafodelista"/>
        <w:numPr>
          <w:ilvl w:val="1"/>
          <w:numId w:val="2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rsidR="001867C8" w:rsidRPr="00025CE7" w:rsidRDefault="001867C8" w:rsidP="001867C8">
      <w:pPr>
        <w:pStyle w:val="Prrafodelista"/>
        <w:numPr>
          <w:ilvl w:val="1"/>
          <w:numId w:val="2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rsidR="001867C8" w:rsidRPr="00025CE7" w:rsidRDefault="001867C8" w:rsidP="001867C8">
      <w:pPr>
        <w:pStyle w:val="Prrafodelista"/>
        <w:numPr>
          <w:ilvl w:val="1"/>
          <w:numId w:val="2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rsidR="001867C8" w:rsidRPr="00025CE7" w:rsidRDefault="001867C8" w:rsidP="001867C8">
      <w:pPr>
        <w:pStyle w:val="Prrafodelista"/>
        <w:numPr>
          <w:ilvl w:val="0"/>
          <w:numId w:val="1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lastRenderedPageBreak/>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rsidR="001867C8" w:rsidRPr="00025CE7" w:rsidRDefault="001867C8" w:rsidP="001867C8">
      <w:pPr>
        <w:pStyle w:val="Prrafodelista"/>
        <w:numPr>
          <w:ilvl w:val="0"/>
          <w:numId w:val="1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rsidR="001867C8" w:rsidRPr="00025CE7" w:rsidRDefault="001867C8" w:rsidP="001867C8">
      <w:pPr>
        <w:pStyle w:val="Prrafodelista"/>
        <w:numPr>
          <w:ilvl w:val="0"/>
          <w:numId w:val="1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rsidR="001867C8" w:rsidRPr="00025CE7" w:rsidRDefault="001867C8" w:rsidP="001867C8">
      <w:pPr>
        <w:pStyle w:val="Prrafodelista"/>
        <w:numPr>
          <w:ilvl w:val="0"/>
          <w:numId w:val="1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rsidR="001867C8" w:rsidRPr="00025CE7" w:rsidRDefault="001867C8" w:rsidP="001867C8">
      <w:pPr>
        <w:pStyle w:val="Prrafodelista"/>
        <w:numPr>
          <w:ilvl w:val="0"/>
          <w:numId w:val="1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rsidR="001867C8" w:rsidRPr="00025CE7" w:rsidRDefault="001867C8" w:rsidP="001867C8">
      <w:pPr>
        <w:pStyle w:val="Prrafodelista"/>
        <w:numPr>
          <w:ilvl w:val="0"/>
          <w:numId w:val="1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1867C8" w:rsidRDefault="001867C8" w:rsidP="001867C8">
      <w:pPr>
        <w:numPr>
          <w:ilvl w:val="0"/>
          <w:numId w:val="25"/>
        </w:numPr>
        <w:spacing w:after="240"/>
        <w:contextualSpacing/>
        <w:jc w:val="both"/>
        <w:rPr>
          <w:rFonts w:ascii="Tahoma" w:hAnsi="Tahoma" w:cs="Tahoma"/>
          <w:color w:val="365F91"/>
          <w:sz w:val="22"/>
          <w:szCs w:val="22"/>
          <w:lang w:eastAsia="en-US"/>
        </w:rPr>
      </w:pPr>
      <w:r w:rsidRPr="00025CE7">
        <w:rPr>
          <w:rFonts w:ascii="Tahoma" w:hAnsi="Tahoma" w:cs="Tahoma"/>
          <w:color w:val="1F497D"/>
          <w:sz w:val="22"/>
          <w:lang w:val="es-BO"/>
        </w:rPr>
        <w:t>Los proveedores que tengan problemas de conocimiento público.</w:t>
      </w:r>
    </w:p>
    <w:p w:rsidR="001867C8" w:rsidRDefault="001867C8" w:rsidP="001867C8">
      <w:pPr>
        <w:numPr>
          <w:ilvl w:val="0"/>
          <w:numId w:val="25"/>
        </w:numPr>
        <w:spacing w:after="240"/>
        <w:contextualSpacing/>
        <w:jc w:val="both"/>
        <w:rPr>
          <w:rFonts w:ascii="Tahoma" w:hAnsi="Tahoma" w:cs="Tahoma"/>
          <w:color w:val="365F91"/>
          <w:sz w:val="22"/>
          <w:szCs w:val="22"/>
        </w:rPr>
      </w:pPr>
      <w:r w:rsidRPr="0046391C">
        <w:rPr>
          <w:rFonts w:ascii="Tahoma" w:hAnsi="Tahoma" w:cs="Tahoma"/>
          <w:color w:val="365F91"/>
          <w:sz w:val="22"/>
          <w:szCs w:val="22"/>
          <w:lang w:eastAsia="en-US"/>
        </w:rPr>
        <w:t>Los proveedores cuyos socios o propietarios estén impedidos de participar en los procesos de contratación.</w:t>
      </w:r>
    </w:p>
    <w:p w:rsidR="001867C8" w:rsidRPr="009F0B76" w:rsidRDefault="001867C8" w:rsidP="001867C8">
      <w:pPr>
        <w:numPr>
          <w:ilvl w:val="0"/>
          <w:numId w:val="25"/>
        </w:numPr>
        <w:spacing w:after="240"/>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rsidR="001867C8" w:rsidRPr="00025CE7" w:rsidRDefault="001867C8" w:rsidP="001867C8">
      <w:pPr>
        <w:contextualSpacing/>
        <w:jc w:val="both"/>
        <w:rPr>
          <w:rFonts w:ascii="Tahoma" w:hAnsi="Tahoma" w:cs="Tahoma"/>
          <w:iCs/>
          <w:color w:val="1F497D"/>
          <w:sz w:val="22"/>
          <w:szCs w:val="22"/>
        </w:rPr>
      </w:pPr>
    </w:p>
    <w:p w:rsidR="001867C8" w:rsidRPr="00025CE7" w:rsidRDefault="001867C8" w:rsidP="001867C8">
      <w:pPr>
        <w:numPr>
          <w:ilvl w:val="0"/>
          <w:numId w:val="10"/>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Actividades Previas a la Presentación de Propuestas</w:t>
      </w:r>
    </w:p>
    <w:p w:rsidR="001867C8" w:rsidRPr="00025CE7" w:rsidRDefault="001867C8" w:rsidP="001867C8">
      <w:pPr>
        <w:ind w:left="567"/>
        <w:jc w:val="both"/>
        <w:rPr>
          <w:rFonts w:ascii="Tahoma" w:hAnsi="Tahoma" w:cs="Tahoma"/>
          <w:b/>
          <w:color w:val="1F497D"/>
          <w:sz w:val="22"/>
          <w:szCs w:val="28"/>
          <w:lang w:eastAsia="en-US" w:bidi="en-US"/>
        </w:rPr>
      </w:pPr>
    </w:p>
    <w:p w:rsidR="001867C8" w:rsidRPr="003068A5" w:rsidRDefault="001867C8" w:rsidP="001867C8">
      <w:pPr>
        <w:numPr>
          <w:ilvl w:val="0"/>
          <w:numId w:val="11"/>
        </w:numPr>
        <w:tabs>
          <w:tab w:val="left" w:pos="1134"/>
        </w:tabs>
        <w:ind w:left="1134" w:hanging="425"/>
        <w:jc w:val="both"/>
        <w:rPr>
          <w:rFonts w:ascii="Tahoma" w:hAnsi="Tahoma" w:cs="Tahoma"/>
          <w:color w:val="1F497D"/>
          <w:sz w:val="22"/>
          <w:szCs w:val="22"/>
          <w:lang w:eastAsia="en-US" w:bidi="en-US"/>
        </w:rPr>
      </w:pPr>
      <w:r w:rsidRPr="003068A5">
        <w:rPr>
          <w:rFonts w:ascii="Tahoma" w:hAnsi="Tahoma" w:cs="Tahoma"/>
          <w:color w:val="1F497D"/>
          <w:sz w:val="22"/>
          <w:szCs w:val="22"/>
          <w:u w:val="single"/>
          <w:lang w:eastAsia="en-US" w:bidi="en-US"/>
        </w:rPr>
        <w:t xml:space="preserve">Consultas escritas sobre el </w:t>
      </w:r>
      <w:r>
        <w:rPr>
          <w:rFonts w:ascii="Tahoma" w:hAnsi="Tahoma" w:cs="Tahoma"/>
          <w:color w:val="1F497D"/>
          <w:sz w:val="22"/>
          <w:szCs w:val="22"/>
          <w:u w:val="single"/>
          <w:lang w:eastAsia="en-US" w:bidi="en-US"/>
        </w:rPr>
        <w:t>TBC (Términos Básicos de Contratación)</w:t>
      </w:r>
      <w:r w:rsidRPr="003068A5">
        <w:rPr>
          <w:rFonts w:ascii="Tahoma" w:hAnsi="Tahoma" w:cs="Tahoma"/>
          <w:color w:val="1F497D"/>
          <w:sz w:val="22"/>
          <w:szCs w:val="22"/>
          <w:u w:val="single"/>
          <w:lang w:eastAsia="en-US" w:bidi="en-US"/>
        </w:rPr>
        <w:t>:</w:t>
      </w:r>
      <w:r w:rsidRPr="003068A5">
        <w:rPr>
          <w:rFonts w:ascii="Tahoma" w:hAnsi="Tahoma" w:cs="Tahoma"/>
          <w:color w:val="1F497D"/>
          <w:sz w:val="22"/>
          <w:szCs w:val="22"/>
          <w:lang w:eastAsia="en-US" w:bidi="en-US"/>
        </w:rPr>
        <w:t xml:space="preserve"> Cualquier potencial proponente puede formular consultas escritas dirigidas a la Subgerencia de Adquisiciones, hasta el </w:t>
      </w:r>
      <w:r w:rsidRPr="00BF3831">
        <w:rPr>
          <w:rFonts w:ascii="Tahoma" w:hAnsi="Tahoma" w:cs="Tahoma"/>
          <w:color w:val="1F497D"/>
          <w:sz w:val="22"/>
          <w:szCs w:val="22"/>
          <w:lang w:eastAsia="en-US" w:bidi="en-US"/>
        </w:rPr>
        <w:t xml:space="preserve">día </w:t>
      </w:r>
      <w:r w:rsidR="00D57713">
        <w:rPr>
          <w:rFonts w:ascii="Tahoma" w:hAnsi="Tahoma" w:cs="Tahoma"/>
          <w:color w:val="1F497D"/>
          <w:sz w:val="22"/>
          <w:szCs w:val="22"/>
          <w:lang w:eastAsia="en-US" w:bidi="en-US"/>
        </w:rPr>
        <w:t>viernes 29</w:t>
      </w:r>
      <w:r>
        <w:rPr>
          <w:rFonts w:ascii="Tahoma" w:hAnsi="Tahoma" w:cs="Tahoma"/>
          <w:color w:val="1F497D"/>
          <w:sz w:val="22"/>
          <w:szCs w:val="22"/>
          <w:lang w:eastAsia="en-US" w:bidi="en-US"/>
        </w:rPr>
        <w:t xml:space="preserve"> de </w:t>
      </w:r>
      <w:r w:rsidR="0005623A">
        <w:rPr>
          <w:rFonts w:ascii="Tahoma" w:hAnsi="Tahoma" w:cs="Tahoma"/>
          <w:color w:val="1F497D"/>
          <w:sz w:val="22"/>
          <w:szCs w:val="22"/>
          <w:lang w:eastAsia="en-US" w:bidi="en-US"/>
        </w:rPr>
        <w:t xml:space="preserve">enero de 2016 </w:t>
      </w:r>
      <w:r w:rsidRPr="003068A5">
        <w:rPr>
          <w:rFonts w:ascii="Tahoma" w:hAnsi="Tahoma" w:cs="Tahoma"/>
          <w:color w:val="1F497D"/>
          <w:sz w:val="22"/>
          <w:szCs w:val="22"/>
          <w:lang w:eastAsia="en-US" w:bidi="en-US"/>
        </w:rPr>
        <w:t xml:space="preserve">hasta horas </w:t>
      </w:r>
      <w:r>
        <w:rPr>
          <w:rFonts w:ascii="Tahoma" w:hAnsi="Tahoma" w:cs="Tahoma"/>
          <w:color w:val="1F497D"/>
          <w:sz w:val="22"/>
          <w:szCs w:val="22"/>
          <w:lang w:eastAsia="en-US" w:bidi="en-US"/>
        </w:rPr>
        <w:t>1</w:t>
      </w:r>
      <w:r w:rsidR="0005623A">
        <w:rPr>
          <w:rFonts w:ascii="Tahoma" w:hAnsi="Tahoma" w:cs="Tahoma"/>
          <w:color w:val="1F497D"/>
          <w:sz w:val="22"/>
          <w:szCs w:val="22"/>
          <w:lang w:eastAsia="en-US" w:bidi="en-US"/>
        </w:rPr>
        <w:t>6</w:t>
      </w:r>
      <w:r w:rsidRPr="003068A5">
        <w:rPr>
          <w:rFonts w:ascii="Tahoma" w:hAnsi="Tahoma" w:cs="Tahoma"/>
          <w:color w:val="1F497D"/>
          <w:sz w:val="22"/>
          <w:szCs w:val="22"/>
          <w:lang w:eastAsia="en-US" w:bidi="en-US"/>
        </w:rPr>
        <w:t xml:space="preserve">:00 (GMT-4), a los correos electrónicos </w:t>
      </w:r>
      <w:hyperlink r:id="rId13" w:history="1">
        <w:r w:rsidRPr="003068A5">
          <w:rPr>
            <w:rStyle w:val="Hipervnculo"/>
            <w:rFonts w:ascii="Tahoma" w:hAnsi="Tahoma" w:cs="Tahoma"/>
            <w:sz w:val="22"/>
            <w:szCs w:val="22"/>
            <w:lang w:eastAsia="en-US" w:bidi="en-US"/>
          </w:rPr>
          <w:t>worellana@entel.bo</w:t>
        </w:r>
      </w:hyperlink>
      <w:r w:rsidRPr="003068A5">
        <w:rPr>
          <w:rFonts w:ascii="Tahoma" w:hAnsi="Tahoma" w:cs="Tahoma"/>
          <w:color w:val="1F497D"/>
          <w:sz w:val="22"/>
          <w:szCs w:val="22"/>
          <w:lang w:eastAsia="en-US" w:bidi="en-US"/>
        </w:rPr>
        <w:t xml:space="preserve"> con copia a </w:t>
      </w:r>
      <w:hyperlink r:id="rId14" w:history="1">
        <w:r w:rsidR="0005623A" w:rsidRPr="008724D7">
          <w:rPr>
            <w:rStyle w:val="Hipervnculo"/>
            <w:rFonts w:ascii="Tahoma" w:hAnsi="Tahoma" w:cs="Tahoma"/>
            <w:sz w:val="22"/>
            <w:szCs w:val="22"/>
            <w:lang w:eastAsia="en-US" w:bidi="en-US"/>
          </w:rPr>
          <w:t>cruiz</w:t>
        </w:r>
        <w:r w:rsidR="0005623A" w:rsidRPr="007E613B">
          <w:rPr>
            <w:rStyle w:val="Hipervnculo"/>
            <w:rFonts w:ascii="Tahoma" w:hAnsi="Tahoma" w:cs="Tahoma"/>
            <w:sz w:val="22"/>
            <w:szCs w:val="22"/>
            <w:lang w:eastAsia="en-US" w:bidi="en-US"/>
          </w:rPr>
          <w:t>@entel.bo</w:t>
        </w:r>
      </w:hyperlink>
      <w:r w:rsidRPr="003068A5">
        <w:rPr>
          <w:rFonts w:ascii="Tahoma" w:hAnsi="Tahoma" w:cs="Tahoma"/>
          <w:color w:val="1F497D"/>
          <w:sz w:val="22"/>
          <w:szCs w:val="22"/>
          <w:lang w:eastAsia="en-US" w:bidi="en-US"/>
        </w:rPr>
        <w:t xml:space="preserve">  o a la dirección: piso 6 – Edificio Tower de Entel, ubicado Federico Zuazo N° 1771, La Paz </w:t>
      </w:r>
      <w:r>
        <w:rPr>
          <w:rFonts w:ascii="Tahoma" w:hAnsi="Tahoma" w:cs="Tahoma"/>
          <w:color w:val="1F497D"/>
          <w:sz w:val="22"/>
          <w:szCs w:val="22"/>
          <w:lang w:eastAsia="en-US" w:bidi="en-US"/>
        </w:rPr>
        <w:t>–</w:t>
      </w:r>
      <w:r w:rsidRPr="003068A5">
        <w:rPr>
          <w:rFonts w:ascii="Tahoma" w:hAnsi="Tahoma" w:cs="Tahoma"/>
          <w:color w:val="1F497D"/>
          <w:sz w:val="22"/>
          <w:szCs w:val="22"/>
          <w:lang w:eastAsia="en-US" w:bidi="en-US"/>
        </w:rPr>
        <w:t xml:space="preserve"> Bolivia.</w:t>
      </w:r>
    </w:p>
    <w:p w:rsidR="001867C8" w:rsidRPr="003068A5" w:rsidRDefault="001867C8" w:rsidP="001867C8">
      <w:pPr>
        <w:tabs>
          <w:tab w:val="left" w:pos="1134"/>
        </w:tabs>
        <w:ind w:left="1134"/>
        <w:jc w:val="both"/>
        <w:rPr>
          <w:rFonts w:ascii="Tahoma" w:hAnsi="Tahoma" w:cs="Tahoma"/>
          <w:color w:val="1F497D"/>
          <w:sz w:val="22"/>
          <w:szCs w:val="22"/>
          <w:lang w:eastAsia="en-US" w:bidi="en-US"/>
        </w:rPr>
      </w:pPr>
    </w:p>
    <w:p w:rsidR="001867C8" w:rsidRPr="003068A5" w:rsidRDefault="001867C8" w:rsidP="001867C8">
      <w:pPr>
        <w:pStyle w:val="Prrafodelista"/>
        <w:numPr>
          <w:ilvl w:val="0"/>
          <w:numId w:val="11"/>
        </w:numPr>
        <w:tabs>
          <w:tab w:val="left" w:pos="1134"/>
        </w:tabs>
        <w:ind w:left="1134" w:hanging="425"/>
        <w:jc w:val="both"/>
        <w:rPr>
          <w:rFonts w:ascii="Tahoma" w:hAnsi="Tahoma" w:cs="Tahoma"/>
          <w:color w:val="1F497D"/>
          <w:sz w:val="22"/>
          <w:szCs w:val="22"/>
        </w:rPr>
      </w:pPr>
      <w:r w:rsidRPr="003068A5">
        <w:rPr>
          <w:rFonts w:ascii="Tahoma" w:hAnsi="Tahoma" w:cs="Tahoma"/>
          <w:color w:val="1F497D"/>
          <w:sz w:val="22"/>
          <w:szCs w:val="22"/>
          <w:u w:val="single"/>
          <w:lang w:bidi="en-US"/>
        </w:rPr>
        <w:t>Reunión de Aclaración:</w:t>
      </w:r>
      <w:r w:rsidRPr="003068A5">
        <w:rPr>
          <w:rFonts w:ascii="Tahoma" w:hAnsi="Tahoma" w:cs="Tahoma"/>
          <w:color w:val="1F497D"/>
          <w:sz w:val="22"/>
          <w:szCs w:val="22"/>
          <w:lang w:bidi="en-US"/>
        </w:rPr>
        <w:t xml:space="preserve"> Con la finalidad de responder a las consultas realizadas sobre el </w:t>
      </w:r>
      <w:r>
        <w:rPr>
          <w:rFonts w:ascii="Tahoma" w:hAnsi="Tahoma" w:cs="Tahoma"/>
          <w:color w:val="1F497D"/>
          <w:sz w:val="22"/>
          <w:szCs w:val="22"/>
          <w:lang w:bidi="en-US"/>
        </w:rPr>
        <w:t xml:space="preserve">TBC </w:t>
      </w:r>
      <w:r>
        <w:rPr>
          <w:rFonts w:ascii="Tahoma" w:hAnsi="Tahoma" w:cs="Tahoma"/>
          <w:color w:val="1F497D"/>
          <w:sz w:val="22"/>
          <w:szCs w:val="22"/>
          <w:u w:val="single"/>
          <w:lang w:bidi="en-US"/>
        </w:rPr>
        <w:t>(Términos Básicos de Contratación)</w:t>
      </w:r>
      <w:r w:rsidRPr="003068A5">
        <w:rPr>
          <w:rFonts w:ascii="Tahoma" w:hAnsi="Tahoma" w:cs="Tahoma"/>
          <w:color w:val="1F497D"/>
          <w:sz w:val="22"/>
          <w:szCs w:val="22"/>
          <w:lang w:bidi="en-US"/>
        </w:rPr>
        <w:t xml:space="preserve"> dentro del plazo señalado, se realizará la reunión de aclaración en</w:t>
      </w:r>
      <w:r w:rsidRPr="003068A5">
        <w:rPr>
          <w:rFonts w:ascii="Tahoma" w:hAnsi="Tahoma" w:cs="Tahoma"/>
          <w:color w:val="1F497D"/>
          <w:sz w:val="22"/>
          <w:szCs w:val="22"/>
        </w:rPr>
        <w:t>:</w:t>
      </w:r>
    </w:p>
    <w:p w:rsidR="001867C8" w:rsidRDefault="001867C8" w:rsidP="001867C8">
      <w:pPr>
        <w:pStyle w:val="Prrafodelista"/>
        <w:rPr>
          <w:rFonts w:ascii="Tahoma" w:hAnsi="Tahoma" w:cs="Tahoma"/>
          <w:color w:val="1F497D"/>
          <w:sz w:val="22"/>
          <w:szCs w:val="22"/>
        </w:rPr>
      </w:pPr>
    </w:p>
    <w:p w:rsidR="001867C8" w:rsidRPr="00025CE7" w:rsidRDefault="001867C8" w:rsidP="001867C8">
      <w:pPr>
        <w:rPr>
          <w:rFonts w:ascii="Tahoma" w:hAnsi="Tahoma" w:cs="Tahoma"/>
          <w:color w:val="1F497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1867C8" w:rsidRPr="00025CE7" w:rsidTr="001867C8">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867C8" w:rsidRPr="00591298" w:rsidRDefault="001867C8" w:rsidP="001867C8">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1867C8" w:rsidRPr="00921F00" w:rsidRDefault="00D57713" w:rsidP="00D57713">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01</w:t>
            </w:r>
            <w:r w:rsidR="0005623A">
              <w:rPr>
                <w:rFonts w:ascii="Tahoma" w:hAnsi="Tahoma" w:cs="Tahoma"/>
                <w:color w:val="1F497D"/>
                <w:sz w:val="22"/>
                <w:szCs w:val="22"/>
                <w:lang w:eastAsia="en-US" w:bidi="en-US"/>
              </w:rPr>
              <w:t xml:space="preserve"> de </w:t>
            </w:r>
            <w:r>
              <w:rPr>
                <w:rFonts w:ascii="Tahoma" w:hAnsi="Tahoma" w:cs="Tahoma"/>
                <w:color w:val="1F497D"/>
                <w:sz w:val="22"/>
                <w:szCs w:val="22"/>
                <w:lang w:eastAsia="en-US" w:bidi="en-US"/>
              </w:rPr>
              <w:t>febrero</w:t>
            </w:r>
            <w:r w:rsidR="0005623A">
              <w:rPr>
                <w:rFonts w:ascii="Tahoma" w:hAnsi="Tahoma" w:cs="Tahoma"/>
                <w:color w:val="1F497D"/>
                <w:sz w:val="22"/>
                <w:szCs w:val="22"/>
                <w:lang w:eastAsia="en-US" w:bidi="en-US"/>
              </w:rPr>
              <w:t xml:space="preserve"> de 2016</w:t>
            </w:r>
          </w:p>
        </w:tc>
      </w:tr>
      <w:tr w:rsidR="001867C8" w:rsidRPr="00025CE7" w:rsidTr="001867C8">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867C8" w:rsidRPr="00591298" w:rsidRDefault="001867C8" w:rsidP="001867C8">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820" w:type="dxa"/>
            <w:tcBorders>
              <w:left w:val="single" w:sz="4" w:space="0" w:color="FFFFFF"/>
            </w:tcBorders>
            <w:vAlign w:val="center"/>
          </w:tcPr>
          <w:p w:rsidR="001867C8" w:rsidRPr="00883F31" w:rsidRDefault="001867C8" w:rsidP="001867C8">
            <w:pPr>
              <w:outlineLvl w:val="2"/>
              <w:rPr>
                <w:rFonts w:ascii="Tahoma" w:hAnsi="Tahoma" w:cs="Tahoma"/>
                <w:color w:val="1F497D"/>
                <w:sz w:val="22"/>
                <w:szCs w:val="22"/>
                <w:lang w:eastAsia="en-US" w:bidi="en-US"/>
              </w:rPr>
            </w:pPr>
            <w:r w:rsidRPr="00C97F8A">
              <w:rPr>
                <w:rFonts w:ascii="Tahoma" w:hAnsi="Tahoma" w:cs="Tahoma"/>
                <w:color w:val="1F497D"/>
                <w:sz w:val="22"/>
                <w:szCs w:val="22"/>
                <w:lang w:eastAsia="en-US" w:bidi="en-US"/>
              </w:rPr>
              <w:t>09:</w:t>
            </w:r>
            <w:r w:rsidR="0005623A">
              <w:rPr>
                <w:rFonts w:ascii="Tahoma" w:hAnsi="Tahoma" w:cs="Tahoma"/>
                <w:color w:val="1F497D"/>
                <w:sz w:val="22"/>
                <w:szCs w:val="22"/>
                <w:lang w:eastAsia="en-US" w:bidi="en-US"/>
              </w:rPr>
              <w:t>3</w:t>
            </w:r>
            <w:r w:rsidRPr="00C97F8A">
              <w:rPr>
                <w:rFonts w:ascii="Tahoma" w:hAnsi="Tahoma" w:cs="Tahoma"/>
                <w:color w:val="1F497D"/>
                <w:sz w:val="22"/>
                <w:szCs w:val="22"/>
                <w:lang w:eastAsia="en-US" w:bidi="en-US"/>
              </w:rPr>
              <w:t>0 a.m.</w:t>
            </w:r>
          </w:p>
        </w:tc>
      </w:tr>
      <w:tr w:rsidR="001867C8" w:rsidRPr="00025CE7" w:rsidTr="001867C8">
        <w:trPr>
          <w:trHeight w:val="410"/>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867C8" w:rsidRPr="00591298" w:rsidRDefault="001867C8" w:rsidP="001867C8">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1867C8" w:rsidRPr="003068A5" w:rsidRDefault="001867C8" w:rsidP="001867C8">
            <w:pPr>
              <w:outlineLvl w:val="2"/>
              <w:rPr>
                <w:rFonts w:ascii="Tahoma" w:hAnsi="Tahoma" w:cs="Tahoma"/>
                <w:color w:val="1F497D"/>
                <w:sz w:val="22"/>
                <w:szCs w:val="22"/>
                <w:lang w:eastAsia="en-US" w:bidi="en-US"/>
              </w:rPr>
            </w:pPr>
            <w:r w:rsidRPr="003068A5">
              <w:rPr>
                <w:rFonts w:ascii="Tahoma" w:hAnsi="Tahoma" w:cs="Tahoma"/>
                <w:color w:val="1F497D"/>
                <w:sz w:val="22"/>
              </w:rPr>
              <w:t xml:space="preserve">ENTEL S.A., Edificio Tower, Calle Federico Zuazo N° 1771 Piso </w:t>
            </w:r>
            <w:r>
              <w:rPr>
                <w:rFonts w:ascii="Tahoma" w:hAnsi="Tahoma" w:cs="Tahoma"/>
                <w:color w:val="1F497D"/>
                <w:sz w:val="22"/>
              </w:rPr>
              <w:t>6</w:t>
            </w:r>
            <w:r w:rsidRPr="003068A5">
              <w:rPr>
                <w:rFonts w:ascii="Tahoma" w:hAnsi="Tahoma" w:cs="Tahoma"/>
                <w:color w:val="1F497D"/>
                <w:sz w:val="22"/>
              </w:rPr>
              <w:t xml:space="preserve"> (Sub</w:t>
            </w:r>
            <w:r>
              <w:rPr>
                <w:rFonts w:ascii="Tahoma" w:hAnsi="Tahoma" w:cs="Tahoma"/>
                <w:color w:val="1F497D"/>
                <w:sz w:val="22"/>
              </w:rPr>
              <w:t>gerencia de Adquisiciones</w:t>
            </w:r>
            <w:r w:rsidRPr="003068A5">
              <w:rPr>
                <w:rFonts w:ascii="Tahoma" w:hAnsi="Tahoma" w:cs="Tahoma"/>
                <w:color w:val="1F497D"/>
                <w:sz w:val="22"/>
              </w:rPr>
              <w:t>)</w:t>
            </w:r>
          </w:p>
        </w:tc>
      </w:tr>
      <w:tr w:rsidR="001867C8" w:rsidRPr="00025CE7" w:rsidTr="001867C8">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867C8" w:rsidRPr="00591298" w:rsidRDefault="001867C8" w:rsidP="001867C8">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1867C8" w:rsidRPr="003068A5" w:rsidRDefault="001867C8" w:rsidP="001867C8">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 xml:space="preserve">La Paz – Bolivia </w:t>
            </w:r>
          </w:p>
        </w:tc>
      </w:tr>
      <w:tr w:rsidR="001867C8" w:rsidRPr="00025CE7" w:rsidTr="001867C8">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867C8" w:rsidRPr="00591298" w:rsidRDefault="001867C8" w:rsidP="001867C8">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rsidR="001867C8" w:rsidRPr="003068A5" w:rsidRDefault="001867C8" w:rsidP="001867C8">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Wilson Orellana Rosales</w:t>
            </w:r>
          </w:p>
        </w:tc>
      </w:tr>
    </w:tbl>
    <w:p w:rsidR="001867C8" w:rsidRPr="00025CE7" w:rsidRDefault="001867C8" w:rsidP="001867C8">
      <w:pPr>
        <w:rPr>
          <w:rFonts w:ascii="Tahoma" w:hAnsi="Tahoma" w:cs="Tahoma"/>
          <w:color w:val="1F497D"/>
        </w:rPr>
      </w:pPr>
    </w:p>
    <w:p w:rsidR="001867C8" w:rsidRPr="00025CE7" w:rsidRDefault="001867C8" w:rsidP="001867C8">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rsidR="001867C8" w:rsidRDefault="001867C8" w:rsidP="001867C8">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lastRenderedPageBreak/>
        <w:t>Una vez elaborada</w:t>
      </w:r>
      <w:r>
        <w:rPr>
          <w:rFonts w:ascii="Tahoma" w:hAnsi="Tahoma" w:cs="Tahoma"/>
          <w:color w:val="1F497D"/>
          <w:sz w:val="22"/>
          <w:szCs w:val="22"/>
        </w:rPr>
        <w:t>,</w:t>
      </w:r>
      <w:r w:rsidRPr="00025CE7">
        <w:rPr>
          <w:rFonts w:ascii="Tahoma" w:hAnsi="Tahoma" w:cs="Tahoma"/>
          <w:color w:val="1F497D"/>
          <w:sz w:val="22"/>
          <w:szCs w:val="22"/>
        </w:rPr>
        <w:t xml:space="preserve">  aprobada </w:t>
      </w:r>
      <w:r>
        <w:rPr>
          <w:rFonts w:ascii="Tahoma" w:hAnsi="Tahoma" w:cs="Tahoma"/>
          <w:color w:val="1F497D"/>
          <w:sz w:val="22"/>
          <w:szCs w:val="22"/>
        </w:rPr>
        <w:t xml:space="preserve">y publicada </w:t>
      </w:r>
      <w:r w:rsidRPr="00025CE7">
        <w:rPr>
          <w:rFonts w:ascii="Tahoma" w:hAnsi="Tahoma" w:cs="Tahoma"/>
          <w:color w:val="1F497D"/>
          <w:sz w:val="22"/>
          <w:szCs w:val="22"/>
        </w:rPr>
        <w:t>el Acta de Reunión, formará parte del presente documento y será de aceptación obligatoria sin modificaciones posteriores por parte de los proponentes.</w:t>
      </w:r>
    </w:p>
    <w:p w:rsidR="001867C8" w:rsidRDefault="001867C8" w:rsidP="001867C8">
      <w:pPr>
        <w:pStyle w:val="Continuarlista"/>
        <w:spacing w:after="0"/>
        <w:ind w:left="709"/>
        <w:rPr>
          <w:rFonts w:ascii="Tahoma" w:hAnsi="Tahoma" w:cs="Tahoma"/>
          <w:color w:val="1F497D"/>
          <w:sz w:val="22"/>
          <w:szCs w:val="22"/>
        </w:rPr>
      </w:pPr>
    </w:p>
    <w:p w:rsidR="005C79D8" w:rsidRPr="00025CE7" w:rsidRDefault="005C79D8" w:rsidP="001867C8">
      <w:pPr>
        <w:pStyle w:val="Continuarlista"/>
        <w:spacing w:after="0"/>
        <w:ind w:left="709"/>
        <w:rPr>
          <w:rFonts w:ascii="Tahoma" w:hAnsi="Tahoma" w:cs="Tahoma"/>
          <w:color w:val="1F497D"/>
          <w:sz w:val="22"/>
          <w:szCs w:val="22"/>
        </w:rPr>
      </w:pPr>
    </w:p>
    <w:p w:rsidR="001867C8" w:rsidRPr="00025CE7" w:rsidRDefault="001867C8" w:rsidP="001867C8">
      <w:pPr>
        <w:numPr>
          <w:ilvl w:val="0"/>
          <w:numId w:val="10"/>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Presentación de Propuestas</w:t>
      </w:r>
    </w:p>
    <w:p w:rsidR="001867C8" w:rsidRPr="00025CE7" w:rsidRDefault="001867C8" w:rsidP="001867C8">
      <w:pPr>
        <w:ind w:left="567"/>
        <w:jc w:val="both"/>
        <w:rPr>
          <w:rFonts w:ascii="Tahoma" w:hAnsi="Tahoma" w:cs="Tahoma"/>
          <w:color w:val="1F497D"/>
        </w:rPr>
      </w:pPr>
    </w:p>
    <w:p w:rsidR="001867C8" w:rsidRPr="00025CE7" w:rsidRDefault="001867C8" w:rsidP="001867C8">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rsidR="001867C8" w:rsidRPr="00025CE7" w:rsidRDefault="001867C8" w:rsidP="001867C8">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1867C8" w:rsidRPr="00025CE7" w:rsidTr="001867C8">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867C8" w:rsidRPr="00883F31" w:rsidRDefault="001867C8" w:rsidP="001867C8">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rsidR="001867C8" w:rsidRPr="005C79D8" w:rsidRDefault="00AF5E0F" w:rsidP="001867C8">
            <w:pPr>
              <w:ind w:left="1276" w:hanging="1276"/>
              <w:rPr>
                <w:rFonts w:ascii="Tahoma" w:hAnsi="Tahoma" w:cs="Tahoma"/>
                <w:color w:val="1F497D"/>
                <w:sz w:val="22"/>
                <w:szCs w:val="22"/>
                <w:highlight w:val="yellow"/>
                <w:lang w:eastAsia="en-US" w:bidi="en-US"/>
              </w:rPr>
            </w:pPr>
            <w:r>
              <w:rPr>
                <w:rFonts w:ascii="Tahoma" w:hAnsi="Tahoma" w:cs="Tahoma"/>
                <w:color w:val="1F497D"/>
                <w:sz w:val="22"/>
                <w:szCs w:val="22"/>
                <w:lang w:eastAsia="en-US" w:bidi="en-US"/>
              </w:rPr>
              <w:t>1</w:t>
            </w:r>
            <w:r w:rsidR="00D57713">
              <w:rPr>
                <w:rFonts w:ascii="Tahoma" w:hAnsi="Tahoma" w:cs="Tahoma"/>
                <w:color w:val="1F497D"/>
                <w:sz w:val="22"/>
                <w:szCs w:val="22"/>
                <w:lang w:eastAsia="en-US" w:bidi="en-US"/>
              </w:rPr>
              <w:t>8</w:t>
            </w:r>
            <w:r w:rsidR="001867C8" w:rsidRPr="00C97F8A">
              <w:rPr>
                <w:rFonts w:ascii="Tahoma" w:hAnsi="Tahoma" w:cs="Tahoma"/>
                <w:color w:val="1F497D"/>
                <w:sz w:val="22"/>
                <w:szCs w:val="22"/>
                <w:lang w:eastAsia="en-US" w:bidi="en-US"/>
              </w:rPr>
              <w:t xml:space="preserve"> de </w:t>
            </w:r>
            <w:r>
              <w:rPr>
                <w:rFonts w:ascii="Tahoma" w:hAnsi="Tahoma" w:cs="Tahoma"/>
                <w:color w:val="1F497D"/>
                <w:sz w:val="22"/>
                <w:szCs w:val="22"/>
                <w:lang w:eastAsia="en-US" w:bidi="en-US"/>
              </w:rPr>
              <w:t>Febre</w:t>
            </w:r>
            <w:r w:rsidR="001867C8" w:rsidRPr="00C97F8A">
              <w:rPr>
                <w:rFonts w:ascii="Tahoma" w:hAnsi="Tahoma" w:cs="Tahoma"/>
                <w:color w:val="1F497D"/>
                <w:sz w:val="22"/>
                <w:szCs w:val="22"/>
                <w:lang w:eastAsia="en-US" w:bidi="en-US"/>
              </w:rPr>
              <w:t>ro  de 2016</w:t>
            </w:r>
          </w:p>
        </w:tc>
      </w:tr>
      <w:tr w:rsidR="001867C8" w:rsidRPr="00025CE7" w:rsidTr="001867C8">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867C8" w:rsidRPr="00883F31" w:rsidRDefault="001867C8" w:rsidP="001867C8">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rsidR="001867C8" w:rsidRPr="005C79D8" w:rsidRDefault="00AF5E0F" w:rsidP="008724D7">
            <w:pPr>
              <w:ind w:left="1276" w:hanging="1276"/>
              <w:rPr>
                <w:rFonts w:ascii="Tahoma" w:hAnsi="Tahoma" w:cs="Tahoma"/>
                <w:color w:val="1F497D"/>
                <w:sz w:val="22"/>
                <w:szCs w:val="22"/>
                <w:highlight w:val="yellow"/>
                <w:lang w:eastAsia="en-US" w:bidi="en-US"/>
              </w:rPr>
            </w:pPr>
            <w:r>
              <w:rPr>
                <w:rFonts w:ascii="Tahoma" w:hAnsi="Tahoma" w:cs="Tahoma"/>
                <w:color w:val="1F497D"/>
                <w:sz w:val="22"/>
                <w:szCs w:val="22"/>
                <w:lang w:eastAsia="en-US" w:bidi="en-US"/>
              </w:rPr>
              <w:t>09</w:t>
            </w:r>
            <w:r w:rsidR="001867C8" w:rsidRPr="00C97F8A">
              <w:rPr>
                <w:rFonts w:ascii="Tahoma" w:hAnsi="Tahoma" w:cs="Tahoma"/>
                <w:color w:val="1F497D"/>
                <w:sz w:val="22"/>
                <w:szCs w:val="22"/>
                <w:lang w:eastAsia="en-US" w:bidi="en-US"/>
              </w:rPr>
              <w:t>:</w:t>
            </w:r>
            <w:r>
              <w:rPr>
                <w:rFonts w:ascii="Tahoma" w:hAnsi="Tahoma" w:cs="Tahoma"/>
                <w:color w:val="1F497D"/>
                <w:sz w:val="22"/>
                <w:szCs w:val="22"/>
                <w:lang w:eastAsia="en-US" w:bidi="en-US"/>
              </w:rPr>
              <w:t>0</w:t>
            </w:r>
            <w:r w:rsidR="001867C8" w:rsidRPr="00C97F8A">
              <w:rPr>
                <w:rFonts w:ascii="Tahoma" w:hAnsi="Tahoma" w:cs="Tahoma"/>
                <w:color w:val="1F497D"/>
                <w:sz w:val="22"/>
                <w:szCs w:val="22"/>
                <w:lang w:eastAsia="en-US" w:bidi="en-US"/>
              </w:rPr>
              <w:t xml:space="preserve">0 </w:t>
            </w:r>
            <w:r>
              <w:rPr>
                <w:rFonts w:ascii="Tahoma" w:hAnsi="Tahoma" w:cs="Tahoma"/>
                <w:color w:val="1F497D"/>
                <w:sz w:val="22"/>
                <w:szCs w:val="22"/>
                <w:lang w:eastAsia="en-US" w:bidi="en-US"/>
              </w:rPr>
              <w:t>a</w:t>
            </w:r>
            <w:r w:rsidR="001867C8" w:rsidRPr="00C97F8A">
              <w:rPr>
                <w:rFonts w:ascii="Tahoma" w:hAnsi="Tahoma" w:cs="Tahoma"/>
                <w:color w:val="1F497D"/>
                <w:sz w:val="22"/>
                <w:szCs w:val="22"/>
                <w:lang w:eastAsia="en-US" w:bidi="en-US"/>
              </w:rPr>
              <w:t>.m.</w:t>
            </w:r>
          </w:p>
        </w:tc>
      </w:tr>
    </w:tbl>
    <w:p w:rsidR="001867C8" w:rsidRPr="00025CE7" w:rsidRDefault="001867C8" w:rsidP="001867C8">
      <w:pPr>
        <w:ind w:left="709"/>
        <w:jc w:val="both"/>
        <w:outlineLvl w:val="2"/>
        <w:rPr>
          <w:rFonts w:ascii="Tahoma" w:hAnsi="Tahoma" w:cs="Tahoma"/>
          <w:color w:val="1F497D"/>
          <w:sz w:val="22"/>
          <w:szCs w:val="22"/>
          <w:lang w:val="es-BO" w:eastAsia="en-US" w:bidi="en-US"/>
        </w:rPr>
      </w:pPr>
    </w:p>
    <w:p w:rsidR="001867C8" w:rsidRPr="00025CE7" w:rsidRDefault="001867C8" w:rsidP="001867C8">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1867C8" w:rsidRDefault="001867C8" w:rsidP="001867C8">
      <w:pPr>
        <w:pStyle w:val="Prrafodelista"/>
        <w:ind w:left="567"/>
        <w:jc w:val="both"/>
        <w:rPr>
          <w:rFonts w:ascii="Tahoma" w:hAnsi="Tahoma" w:cs="Tahoma"/>
          <w:color w:val="1F497D"/>
          <w:sz w:val="22"/>
          <w:szCs w:val="22"/>
          <w:lang w:val="es-BO" w:eastAsia="es-ES"/>
        </w:rPr>
      </w:pPr>
    </w:p>
    <w:p w:rsidR="001867C8" w:rsidRPr="00025CE7" w:rsidRDefault="001867C8" w:rsidP="001867C8">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rsidR="001867C8" w:rsidRPr="00025CE7" w:rsidRDefault="001867C8" w:rsidP="001867C8">
      <w:pPr>
        <w:pStyle w:val="Prrafodelista"/>
        <w:ind w:left="567"/>
        <w:jc w:val="both"/>
        <w:rPr>
          <w:rFonts w:ascii="Tahoma" w:hAnsi="Tahoma" w:cs="Tahoma"/>
          <w:color w:val="1F497D"/>
          <w:sz w:val="22"/>
          <w:szCs w:val="22"/>
          <w:lang w:val="es-BO" w:eastAsia="es-ES"/>
        </w:rPr>
      </w:pPr>
    </w:p>
    <w:p w:rsidR="001867C8" w:rsidRPr="00025CE7" w:rsidRDefault="001867C8" w:rsidP="001867C8">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 xml:space="preserve">SOBRE “A” – DOCUMENTOS ADMINISTRATIVOS. </w:t>
      </w:r>
    </w:p>
    <w:p w:rsidR="001867C8" w:rsidRPr="00025CE7" w:rsidRDefault="001867C8" w:rsidP="001867C8">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“B” – PROPUESTA TÉCNICA (Original + Copia Digital).</w:t>
      </w:r>
    </w:p>
    <w:p w:rsidR="001867C8" w:rsidRPr="00025CE7" w:rsidRDefault="001867C8" w:rsidP="001867C8">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“C” – PROPUESTA ECONÓMICA (Original + Copia Digital).</w:t>
      </w:r>
    </w:p>
    <w:p w:rsidR="001867C8" w:rsidRPr="00025CE7" w:rsidRDefault="001867C8" w:rsidP="001867C8">
      <w:pPr>
        <w:pStyle w:val="Prrafodelista"/>
        <w:ind w:left="567"/>
        <w:jc w:val="both"/>
        <w:rPr>
          <w:rFonts w:ascii="Tahoma" w:hAnsi="Tahoma" w:cs="Tahoma"/>
          <w:color w:val="1F497D"/>
          <w:sz w:val="22"/>
          <w:szCs w:val="22"/>
          <w:lang w:val="es-BO" w:bidi="en-US"/>
        </w:rPr>
      </w:pPr>
    </w:p>
    <w:p w:rsidR="001867C8" w:rsidRPr="00A765CB" w:rsidRDefault="001867C8" w:rsidP="001867C8">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rsidR="001867C8" w:rsidRPr="00025CE7" w:rsidRDefault="001867C8" w:rsidP="001867C8">
      <w:pPr>
        <w:ind w:left="709"/>
        <w:jc w:val="both"/>
        <w:rPr>
          <w:rFonts w:ascii="Tahoma" w:hAnsi="Tahoma" w:cs="Tahoma"/>
          <w:color w:val="1F497D"/>
          <w:sz w:val="22"/>
          <w:szCs w:val="22"/>
        </w:rPr>
      </w:pPr>
    </w:p>
    <w:p w:rsidR="001867C8" w:rsidRPr="00025CE7" w:rsidRDefault="001867C8" w:rsidP="001867C8">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1867C8" w:rsidRPr="00025CE7" w:rsidTr="001867C8">
        <w:trPr>
          <w:trHeight w:val="1673"/>
          <w:jc w:val="center"/>
        </w:trPr>
        <w:tc>
          <w:tcPr>
            <w:tcW w:w="8078" w:type="dxa"/>
            <w:vAlign w:val="center"/>
          </w:tcPr>
          <w:p w:rsidR="001867C8" w:rsidRPr="00025CE7" w:rsidRDefault="001867C8" w:rsidP="001867C8">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rsidR="001867C8" w:rsidRPr="00025CE7" w:rsidRDefault="001867C8" w:rsidP="001867C8">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 xml:space="preserve">LICITACIÓN PÚBLICA </w:t>
            </w:r>
            <w:r w:rsidRPr="00F11DD2">
              <w:rPr>
                <w:rFonts w:ascii="Tahoma" w:hAnsi="Tahoma" w:cs="Tahoma"/>
                <w:b/>
                <w:color w:val="1F497D"/>
                <w:sz w:val="22"/>
                <w:szCs w:val="22"/>
                <w:lang w:eastAsia="en-US" w:bidi="en-US"/>
              </w:rPr>
              <w:t>N°</w:t>
            </w:r>
            <w:r w:rsidR="00C97F8A">
              <w:rPr>
                <w:rFonts w:ascii="Tahoma" w:hAnsi="Tahoma" w:cs="Tahoma"/>
                <w:b/>
                <w:color w:val="1F497D"/>
                <w:sz w:val="22"/>
                <w:szCs w:val="22"/>
                <w:lang w:eastAsia="en-US" w:bidi="en-US"/>
              </w:rPr>
              <w:t xml:space="preserve"> </w:t>
            </w:r>
            <w:r w:rsidR="00C97F8A" w:rsidRPr="00C97F8A">
              <w:rPr>
                <w:rFonts w:ascii="Tahoma" w:hAnsi="Tahoma" w:cs="Tahoma"/>
                <w:b/>
                <w:color w:val="1F497D"/>
                <w:sz w:val="22"/>
                <w:szCs w:val="22"/>
                <w:lang w:eastAsia="en-US" w:bidi="en-US"/>
              </w:rPr>
              <w:t>03</w:t>
            </w:r>
            <w:r w:rsidR="005C79D8" w:rsidRPr="00C97F8A">
              <w:rPr>
                <w:rFonts w:ascii="Tahoma" w:hAnsi="Tahoma" w:cs="Tahoma"/>
                <w:b/>
                <w:color w:val="1F497D"/>
                <w:sz w:val="22"/>
                <w:szCs w:val="22"/>
                <w:lang w:eastAsia="en-US" w:bidi="en-US"/>
              </w:rPr>
              <w:t>/2016</w:t>
            </w:r>
          </w:p>
          <w:p w:rsidR="001867C8" w:rsidRPr="00B54459" w:rsidRDefault="001867C8" w:rsidP="001867C8">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Pr>
                <w:rFonts w:ascii="Tahoma" w:hAnsi="Tahoma" w:cs="Tahoma"/>
                <w:b/>
                <w:color w:val="1F497D"/>
                <w:sz w:val="22"/>
                <w:szCs w:val="22"/>
              </w:rPr>
              <w:t>ADQUISICIÓ</w:t>
            </w:r>
            <w:r w:rsidRPr="00B54459">
              <w:rPr>
                <w:rFonts w:ascii="Tahoma" w:hAnsi="Tahoma" w:cs="Tahoma"/>
                <w:b/>
                <w:color w:val="1F497D"/>
                <w:sz w:val="22"/>
                <w:szCs w:val="22"/>
              </w:rPr>
              <w:t xml:space="preserve">N DE </w:t>
            </w:r>
            <w:r>
              <w:rPr>
                <w:rFonts w:ascii="Tahoma" w:hAnsi="Tahoma" w:cs="Tahoma"/>
                <w:b/>
                <w:color w:val="1F497D"/>
                <w:sz w:val="22"/>
                <w:szCs w:val="22"/>
              </w:rPr>
              <w:t>DECODIFICADORES DE AUDIO Y VIDEO – SET TOP BOX</w:t>
            </w:r>
            <w:r w:rsidR="005C79D8">
              <w:rPr>
                <w:rFonts w:ascii="Tahoma" w:hAnsi="Tahoma" w:cs="Tahoma"/>
                <w:b/>
                <w:color w:val="1F497D"/>
                <w:sz w:val="22"/>
                <w:szCs w:val="22"/>
              </w:rPr>
              <w:t xml:space="preserve"> HD </w:t>
            </w:r>
            <w:r w:rsidR="00AF5E0F">
              <w:rPr>
                <w:rFonts w:ascii="Tahoma" w:hAnsi="Tahoma" w:cs="Tahoma"/>
                <w:b/>
                <w:color w:val="1F497D"/>
                <w:sz w:val="22"/>
                <w:szCs w:val="22"/>
              </w:rPr>
              <w:t>PARA EL SERVICIO DE ENTEL TV</w:t>
            </w:r>
            <w:r w:rsidR="005C79D8">
              <w:rPr>
                <w:rFonts w:ascii="Tahoma" w:hAnsi="Tahoma" w:cs="Tahoma"/>
                <w:b/>
                <w:color w:val="1F497D"/>
                <w:sz w:val="22"/>
                <w:szCs w:val="22"/>
              </w:rPr>
              <w:t xml:space="preserve"> DTH</w:t>
            </w:r>
            <w:r w:rsidRPr="00B54459">
              <w:rPr>
                <w:rFonts w:ascii="Tahoma" w:hAnsi="Tahoma" w:cs="Tahoma"/>
                <w:b/>
                <w:color w:val="1F497D"/>
                <w:sz w:val="22"/>
                <w:szCs w:val="22"/>
                <w:lang w:eastAsia="en-US" w:bidi="en-US"/>
              </w:rPr>
              <w:t>”</w:t>
            </w:r>
          </w:p>
          <w:p w:rsidR="001867C8" w:rsidRPr="00025CE7" w:rsidRDefault="001867C8" w:rsidP="001867C8">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rsidR="001867C8" w:rsidRPr="00025CE7" w:rsidRDefault="001867C8" w:rsidP="001867C8">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rsidR="001867C8" w:rsidRPr="00025CE7" w:rsidRDefault="001867C8" w:rsidP="001867C8">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rsidR="001867C8" w:rsidRPr="00025CE7" w:rsidRDefault="001867C8" w:rsidP="001867C8">
      <w:pPr>
        <w:ind w:left="709"/>
        <w:jc w:val="both"/>
        <w:rPr>
          <w:rFonts w:ascii="Tahoma" w:hAnsi="Tahoma" w:cs="Tahoma"/>
          <w:color w:val="1F497D"/>
          <w:sz w:val="22"/>
          <w:szCs w:val="22"/>
        </w:rPr>
      </w:pPr>
      <w:bookmarkStart w:id="3" w:name="_Toc304889404"/>
      <w:bookmarkStart w:id="4" w:name="_Toc304889483"/>
      <w:bookmarkStart w:id="5" w:name="_Toc304909210"/>
      <w:bookmarkStart w:id="6" w:name="_Toc305014204"/>
      <w:bookmarkStart w:id="7" w:name="_Toc305014355"/>
    </w:p>
    <w:p w:rsidR="001867C8" w:rsidRPr="00025CE7" w:rsidRDefault="001867C8" w:rsidP="001867C8">
      <w:pPr>
        <w:ind w:left="567"/>
        <w:jc w:val="both"/>
        <w:rPr>
          <w:rFonts w:ascii="Tahoma" w:hAnsi="Tahoma" w:cs="Tahoma"/>
          <w:color w:val="1F497D"/>
          <w:sz w:val="22"/>
          <w:szCs w:val="22"/>
          <w:lang w:eastAsia="en-US"/>
        </w:rPr>
      </w:pPr>
      <w:r w:rsidRPr="00025CE7">
        <w:rPr>
          <w:rFonts w:ascii="Tahoma" w:hAnsi="Tahoma" w:cs="Tahoma"/>
          <w:color w:val="1F497D"/>
          <w:sz w:val="22"/>
          <w:szCs w:val="22"/>
          <w:lang w:eastAsia="en-US"/>
        </w:rPr>
        <w:t>La apertura de sobres se efectuará en un acto público el día:</w:t>
      </w:r>
    </w:p>
    <w:p w:rsidR="001867C8" w:rsidRPr="00025CE7" w:rsidRDefault="001867C8" w:rsidP="001867C8">
      <w:pPr>
        <w:ind w:left="567"/>
        <w:jc w:val="both"/>
        <w:rPr>
          <w:rFonts w:ascii="Tahoma" w:hAnsi="Tahoma" w:cs="Tahoma"/>
          <w:strike/>
          <w:color w:val="1F497D"/>
        </w:rPr>
      </w:pPr>
    </w:p>
    <w:tbl>
      <w:tblPr>
        <w:tblW w:w="533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1867C8" w:rsidRPr="00025CE7" w:rsidTr="001867C8">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867C8" w:rsidRPr="00591298" w:rsidRDefault="001867C8" w:rsidP="001867C8">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rsidR="001867C8" w:rsidRPr="005C79D8" w:rsidRDefault="00AF5E0F" w:rsidP="001867C8">
            <w:pPr>
              <w:ind w:left="1276" w:hanging="1276"/>
              <w:rPr>
                <w:rFonts w:ascii="Tahoma" w:hAnsi="Tahoma" w:cs="Tahoma"/>
                <w:color w:val="1F497D"/>
                <w:sz w:val="22"/>
                <w:szCs w:val="22"/>
                <w:highlight w:val="yellow"/>
                <w:lang w:eastAsia="en-US" w:bidi="en-US"/>
              </w:rPr>
            </w:pPr>
            <w:r>
              <w:rPr>
                <w:rFonts w:ascii="Tahoma" w:hAnsi="Tahoma" w:cs="Tahoma"/>
                <w:color w:val="1F497D"/>
                <w:sz w:val="22"/>
                <w:szCs w:val="22"/>
                <w:lang w:eastAsia="en-US" w:bidi="en-US"/>
              </w:rPr>
              <w:t>1</w:t>
            </w:r>
            <w:r w:rsidR="00D57713">
              <w:rPr>
                <w:rFonts w:ascii="Tahoma" w:hAnsi="Tahoma" w:cs="Tahoma"/>
                <w:color w:val="1F497D"/>
                <w:sz w:val="22"/>
                <w:szCs w:val="22"/>
                <w:lang w:eastAsia="en-US" w:bidi="en-US"/>
              </w:rPr>
              <w:t>8</w:t>
            </w:r>
            <w:r>
              <w:rPr>
                <w:rFonts w:ascii="Tahoma" w:hAnsi="Tahoma" w:cs="Tahoma"/>
                <w:color w:val="1F497D"/>
                <w:sz w:val="22"/>
                <w:szCs w:val="22"/>
                <w:lang w:eastAsia="en-US" w:bidi="en-US"/>
              </w:rPr>
              <w:t xml:space="preserve"> de Febrero</w:t>
            </w:r>
            <w:r w:rsidR="001867C8" w:rsidRPr="00C97F8A">
              <w:rPr>
                <w:rFonts w:ascii="Tahoma" w:hAnsi="Tahoma" w:cs="Tahoma"/>
                <w:color w:val="1F497D"/>
                <w:sz w:val="22"/>
                <w:szCs w:val="22"/>
                <w:lang w:eastAsia="en-US" w:bidi="en-US"/>
              </w:rPr>
              <w:t xml:space="preserve"> de 2016</w:t>
            </w:r>
          </w:p>
        </w:tc>
      </w:tr>
      <w:tr w:rsidR="001867C8" w:rsidRPr="00025CE7" w:rsidTr="00C97F8A">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867C8" w:rsidRPr="00591298" w:rsidRDefault="001867C8" w:rsidP="001867C8">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shd w:val="clear" w:color="auto" w:fill="auto"/>
            <w:vAlign w:val="center"/>
          </w:tcPr>
          <w:p w:rsidR="001867C8" w:rsidRPr="005C79D8" w:rsidRDefault="00AF5E0F" w:rsidP="001867C8">
            <w:pPr>
              <w:ind w:left="1276" w:hanging="1276"/>
              <w:rPr>
                <w:rFonts w:ascii="Tahoma" w:hAnsi="Tahoma" w:cs="Tahoma"/>
                <w:color w:val="1F497D"/>
                <w:sz w:val="22"/>
                <w:szCs w:val="22"/>
                <w:highlight w:val="yellow"/>
                <w:lang w:eastAsia="en-US" w:bidi="en-US"/>
              </w:rPr>
            </w:pPr>
            <w:r>
              <w:rPr>
                <w:rFonts w:ascii="Tahoma" w:hAnsi="Tahoma" w:cs="Tahoma"/>
                <w:color w:val="1F497D"/>
                <w:sz w:val="22"/>
                <w:szCs w:val="22"/>
                <w:lang w:eastAsia="en-US" w:bidi="en-US"/>
              </w:rPr>
              <w:t>09</w:t>
            </w:r>
            <w:r w:rsidR="001867C8" w:rsidRPr="00C97F8A">
              <w:rPr>
                <w:rFonts w:ascii="Tahoma" w:hAnsi="Tahoma" w:cs="Tahoma"/>
                <w:color w:val="1F497D"/>
                <w:sz w:val="22"/>
                <w:szCs w:val="22"/>
                <w:lang w:eastAsia="en-US" w:bidi="en-US"/>
              </w:rPr>
              <w:t xml:space="preserve">:30 </w:t>
            </w:r>
            <w:r>
              <w:rPr>
                <w:rFonts w:ascii="Tahoma" w:hAnsi="Tahoma" w:cs="Tahoma"/>
                <w:color w:val="1F497D"/>
                <w:sz w:val="22"/>
                <w:szCs w:val="22"/>
                <w:lang w:eastAsia="en-US" w:bidi="en-US"/>
              </w:rPr>
              <w:t>a</w:t>
            </w:r>
            <w:r w:rsidR="001867C8" w:rsidRPr="00C97F8A">
              <w:rPr>
                <w:rFonts w:ascii="Tahoma" w:hAnsi="Tahoma" w:cs="Tahoma"/>
                <w:color w:val="1F497D"/>
                <w:sz w:val="22"/>
                <w:szCs w:val="22"/>
                <w:lang w:eastAsia="en-US" w:bidi="en-US"/>
              </w:rPr>
              <w:t>.m.</w:t>
            </w:r>
          </w:p>
        </w:tc>
      </w:tr>
    </w:tbl>
    <w:p w:rsidR="001867C8" w:rsidRPr="00025CE7" w:rsidRDefault="001867C8" w:rsidP="001867C8">
      <w:pPr>
        <w:ind w:left="1843"/>
        <w:jc w:val="both"/>
        <w:rPr>
          <w:rFonts w:ascii="Tahoma" w:hAnsi="Tahoma" w:cs="Tahoma"/>
          <w:i/>
          <w:color w:val="1F497D"/>
        </w:rPr>
      </w:pPr>
      <w:bookmarkStart w:id="8" w:name="_Toc130955263"/>
      <w:bookmarkStart w:id="9" w:name="_Toc130955322"/>
    </w:p>
    <w:p w:rsidR="001867C8" w:rsidRPr="00025CE7" w:rsidRDefault="001867C8" w:rsidP="001867C8">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rsidR="001867C8" w:rsidRPr="00025CE7" w:rsidRDefault="001867C8" w:rsidP="001867C8">
      <w:pPr>
        <w:ind w:left="567"/>
        <w:jc w:val="both"/>
        <w:rPr>
          <w:rFonts w:ascii="Tahoma" w:hAnsi="Tahoma" w:cs="Tahoma"/>
          <w:strike/>
          <w:color w:val="1F497D"/>
          <w:sz w:val="22"/>
          <w:u w:val="single"/>
        </w:rPr>
      </w:pPr>
    </w:p>
    <w:p w:rsidR="001867C8" w:rsidRPr="00025CE7" w:rsidRDefault="001867C8" w:rsidP="001867C8">
      <w:pPr>
        <w:pStyle w:val="Prrafodelista"/>
        <w:numPr>
          <w:ilvl w:val="1"/>
          <w:numId w:val="22"/>
        </w:numPr>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lastRenderedPageBreak/>
        <w:t>Sobre A</w:t>
      </w:r>
      <w:r w:rsidRPr="00025CE7">
        <w:rPr>
          <w:rFonts w:ascii="Tahoma" w:hAnsi="Tahoma" w:cs="Tahoma"/>
          <w:color w:val="1F497D"/>
          <w:sz w:val="22"/>
          <w:szCs w:val="22"/>
          <w:u w:val="single"/>
          <w:lang w:bidi="en-US"/>
        </w:rPr>
        <w:t>:</w:t>
      </w:r>
      <w:r w:rsidRPr="00025CE7">
        <w:rPr>
          <w:rFonts w:ascii="Tahoma" w:hAnsi="Tahoma" w:cs="Tahoma"/>
          <w:color w:val="1F497D"/>
          <w:sz w:val="22"/>
          <w:szCs w:val="22"/>
          <w:lang w:bidi="en-US"/>
        </w:rPr>
        <w:t xml:space="preserve"> Debe tener la inscripción </w:t>
      </w:r>
      <w:r w:rsidRPr="00025CE7">
        <w:rPr>
          <w:rFonts w:ascii="Tahoma" w:hAnsi="Tahoma" w:cs="Tahoma"/>
          <w:b/>
          <w:color w:val="1F497D"/>
          <w:sz w:val="22"/>
          <w:szCs w:val="22"/>
          <w:lang w:bidi="en-US"/>
        </w:rPr>
        <w:t>“DOCUMENTOS ADMINISTRATIVOS”</w:t>
      </w:r>
      <w:r w:rsidRPr="00025CE7">
        <w:rPr>
          <w:rFonts w:ascii="Tahoma" w:hAnsi="Tahoma" w:cs="Tahoma"/>
          <w:b/>
          <w:bCs/>
          <w:color w:val="1F497D"/>
          <w:sz w:val="22"/>
          <w:szCs w:val="22"/>
        </w:rPr>
        <w:t xml:space="preserve"> </w:t>
      </w:r>
      <w:r w:rsidRPr="00025CE7">
        <w:rPr>
          <w:rFonts w:ascii="Tahoma" w:hAnsi="Tahoma" w:cs="Tahoma"/>
          <w:color w:val="1F497D"/>
          <w:sz w:val="22"/>
          <w:szCs w:val="22"/>
        </w:rPr>
        <w:t xml:space="preserve">y debe contener la </w:t>
      </w:r>
      <w:r w:rsidRPr="00A765CB">
        <w:rPr>
          <w:rFonts w:ascii="Tahoma" w:hAnsi="Tahoma" w:cs="Tahoma"/>
          <w:b/>
          <w:color w:val="1F497D"/>
          <w:sz w:val="22"/>
          <w:szCs w:val="22"/>
        </w:rPr>
        <w:t xml:space="preserve">documentación de registro legal </w:t>
      </w:r>
      <w:r w:rsidRPr="00A765CB">
        <w:rPr>
          <w:rFonts w:ascii="Tahoma" w:hAnsi="Tahoma" w:cs="Tahoma"/>
          <w:b/>
          <w:color w:val="1F497D"/>
          <w:sz w:val="22"/>
          <w:szCs w:val="22"/>
          <w:u w:val="single"/>
        </w:rPr>
        <w:t>vigente</w:t>
      </w:r>
      <w:r w:rsidRPr="00025CE7">
        <w:rPr>
          <w:rFonts w:ascii="Tahoma" w:hAnsi="Tahoma" w:cs="Tahoma"/>
          <w:color w:val="1F497D"/>
          <w:sz w:val="22"/>
          <w:szCs w:val="22"/>
        </w:rPr>
        <w:t xml:space="preserve"> del proponente, de acuerdo a requerimiento de Entel S.A.:</w:t>
      </w:r>
    </w:p>
    <w:p w:rsidR="001867C8" w:rsidRPr="00025CE7" w:rsidRDefault="001867C8" w:rsidP="001867C8">
      <w:pPr>
        <w:ind w:left="1134" w:hanging="567"/>
        <w:jc w:val="both"/>
        <w:rPr>
          <w:rFonts w:ascii="Tahoma" w:hAnsi="Tahoma" w:cs="Tahoma"/>
          <w:color w:val="1F497D"/>
          <w:highlight w:val="yellow"/>
        </w:rPr>
      </w:pPr>
    </w:p>
    <w:p w:rsidR="001867C8" w:rsidRPr="00025CE7" w:rsidRDefault="001867C8" w:rsidP="001867C8">
      <w:pPr>
        <w:pStyle w:val="Prrafodelista"/>
        <w:numPr>
          <w:ilvl w:val="2"/>
          <w:numId w:val="10"/>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rsidR="001867C8" w:rsidRPr="00025CE7" w:rsidRDefault="001867C8" w:rsidP="001867C8">
      <w:pPr>
        <w:pStyle w:val="Prrafodelista"/>
        <w:numPr>
          <w:ilvl w:val="2"/>
          <w:numId w:val="10"/>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1867C8" w:rsidRPr="00025CE7" w:rsidRDefault="001867C8" w:rsidP="001867C8">
      <w:pPr>
        <w:pStyle w:val="Prrafodelista"/>
        <w:numPr>
          <w:ilvl w:val="2"/>
          <w:numId w:val="10"/>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1867C8" w:rsidRPr="00025CE7" w:rsidRDefault="001867C8" w:rsidP="001867C8">
      <w:pPr>
        <w:pStyle w:val="Prrafodelista"/>
        <w:numPr>
          <w:ilvl w:val="2"/>
          <w:numId w:val="10"/>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 la Matrícula de Comercio ante FUNDEMPRESA debidamente actualizada y vigente a su presentación</w:t>
      </w:r>
      <w:r w:rsidRPr="00025CE7">
        <w:rPr>
          <w:rFonts w:ascii="Tahoma" w:hAnsi="Tahoma" w:cs="Tahoma"/>
          <w:i/>
          <w:color w:val="1F497D"/>
          <w:sz w:val="22"/>
          <w:szCs w:val="22"/>
          <w:lang w:bidi="en-US"/>
        </w:rPr>
        <w:t xml:space="preserve"> (Matrícula de Registro de Empresa en Bolivia, si se trata de empresa constituida como Sociedad en cualquiera de las modalidades).</w:t>
      </w:r>
    </w:p>
    <w:p w:rsidR="001867C8" w:rsidRPr="00025CE7" w:rsidRDefault="001867C8" w:rsidP="001867C8">
      <w:pPr>
        <w:pStyle w:val="Prrafodelista"/>
        <w:numPr>
          <w:ilvl w:val="2"/>
          <w:numId w:val="10"/>
        </w:numPr>
        <w:ind w:left="1843" w:hanging="709"/>
        <w:jc w:val="both"/>
        <w:outlineLvl w:val="2"/>
        <w:rPr>
          <w:rFonts w:ascii="Tahoma" w:hAnsi="Tahoma" w:cs="Tahoma"/>
          <w:color w:val="1F497D"/>
          <w:sz w:val="22"/>
          <w:szCs w:val="22"/>
          <w:lang w:bidi="en-US"/>
        </w:rPr>
      </w:pPr>
      <w:r>
        <w:rPr>
          <w:rFonts w:ascii="Tahoma" w:hAnsi="Tahoma" w:cs="Tahoma"/>
          <w:color w:val="1F497D"/>
          <w:sz w:val="22"/>
          <w:szCs w:val="22"/>
          <w:lang w:val="es-BO" w:bidi="en-US"/>
        </w:rPr>
        <w:t>Certificación</w:t>
      </w:r>
      <w:r w:rsidRPr="00025CE7">
        <w:rPr>
          <w:rFonts w:ascii="Tahoma" w:hAnsi="Tahoma" w:cs="Tahoma"/>
          <w:color w:val="1F497D"/>
          <w:sz w:val="22"/>
          <w:szCs w:val="22"/>
          <w:lang w:bidi="en-US"/>
        </w:rPr>
        <w:t xml:space="preserve"> electrónica del Número de Identificación Tributaria (N.I.T.) vigente y actual</w:t>
      </w:r>
      <w:r>
        <w:rPr>
          <w:rFonts w:ascii="Tahoma" w:hAnsi="Tahoma" w:cs="Tahoma"/>
          <w:color w:val="1F497D"/>
          <w:sz w:val="22"/>
          <w:szCs w:val="22"/>
          <w:lang w:bidi="en-US"/>
        </w:rPr>
        <w:t xml:space="preserve"> </w:t>
      </w:r>
      <w:r w:rsidRPr="0046391C">
        <w:rPr>
          <w:rFonts w:ascii="Tahoma" w:hAnsi="Tahoma" w:cs="Tahoma"/>
          <w:color w:val="365F91"/>
          <w:sz w:val="22"/>
          <w:szCs w:val="22"/>
          <w:lang w:val="es-BO"/>
        </w:rPr>
        <w:t>(</w:t>
      </w:r>
      <w:r w:rsidR="00AF5E0F">
        <w:rPr>
          <w:rFonts w:ascii="Tahoma" w:hAnsi="Tahoma" w:cs="Tahoma"/>
          <w:color w:val="365F91"/>
          <w:sz w:val="22"/>
          <w:szCs w:val="22"/>
          <w:lang w:val="es-BO"/>
        </w:rPr>
        <w:t>La</w:t>
      </w:r>
      <w:r w:rsidRPr="0046391C">
        <w:rPr>
          <w:rFonts w:ascii="Tahoma" w:hAnsi="Tahoma" w:cs="Tahoma"/>
          <w:color w:val="365F91"/>
          <w:sz w:val="22"/>
          <w:szCs w:val="22"/>
          <w:lang w:val="es-BO"/>
        </w:rPr>
        <w:t xml:space="preserve"> cual podrá ser impres</w:t>
      </w:r>
      <w:r w:rsidR="00AF5E0F">
        <w:rPr>
          <w:rFonts w:ascii="Tahoma" w:hAnsi="Tahoma" w:cs="Tahoma"/>
          <w:color w:val="365F91"/>
          <w:sz w:val="22"/>
          <w:szCs w:val="22"/>
          <w:lang w:val="es-BO"/>
        </w:rPr>
        <w:t>a</w:t>
      </w:r>
      <w:r w:rsidRPr="0046391C">
        <w:rPr>
          <w:rFonts w:ascii="Tahoma" w:hAnsi="Tahoma" w:cs="Tahoma"/>
          <w:color w:val="365F91"/>
          <w:sz w:val="22"/>
          <w:szCs w:val="22"/>
          <w:lang w:val="es-BO"/>
        </w:rPr>
        <w:t xml:space="preserve"> de la página WEB de </w:t>
      </w:r>
      <w:r w:rsidR="00AF5E0F">
        <w:rPr>
          <w:rFonts w:ascii="Tahoma" w:hAnsi="Tahoma" w:cs="Tahoma"/>
          <w:color w:val="365F91"/>
          <w:sz w:val="22"/>
          <w:szCs w:val="22"/>
          <w:lang w:val="es-BO"/>
        </w:rPr>
        <w:t>I</w:t>
      </w:r>
      <w:r w:rsidRPr="0046391C">
        <w:rPr>
          <w:rFonts w:ascii="Tahoma" w:hAnsi="Tahoma" w:cs="Tahoma"/>
          <w:color w:val="365F91"/>
          <w:sz w:val="22"/>
          <w:szCs w:val="22"/>
          <w:lang w:val="es-BO"/>
        </w:rPr>
        <w:t>mpuestos máximo 30 días calendario antes de la fecha de presentación de la propuesta)</w:t>
      </w:r>
      <w:r w:rsidRPr="00025CE7">
        <w:rPr>
          <w:rFonts w:ascii="Tahoma" w:hAnsi="Tahoma" w:cs="Tahoma"/>
          <w:color w:val="1F497D"/>
          <w:sz w:val="22"/>
          <w:szCs w:val="22"/>
          <w:lang w:bidi="en-US"/>
        </w:rPr>
        <w:t>.</w:t>
      </w:r>
    </w:p>
    <w:p w:rsidR="001867C8" w:rsidRPr="008F0055" w:rsidRDefault="001867C8" w:rsidP="001867C8">
      <w:pPr>
        <w:pStyle w:val="Prrafodelista"/>
        <w:numPr>
          <w:ilvl w:val="2"/>
          <w:numId w:val="10"/>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rsidR="001867C8" w:rsidRPr="008F0055" w:rsidRDefault="001867C8" w:rsidP="001867C8">
      <w:pPr>
        <w:pStyle w:val="Prrafodelista"/>
        <w:numPr>
          <w:ilvl w:val="2"/>
          <w:numId w:val="10"/>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Fotocopia simple de los Estados Financieros de la última gestión fiscal.</w:t>
      </w:r>
    </w:p>
    <w:p w:rsidR="001867C8" w:rsidRPr="008F0055" w:rsidRDefault="001867C8" w:rsidP="001867C8">
      <w:pPr>
        <w:pStyle w:val="Prrafodelista"/>
        <w:numPr>
          <w:ilvl w:val="2"/>
          <w:numId w:val="10"/>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Garantía de Seriedad de propuesta (Boleta Bancaria</w:t>
      </w:r>
      <w:r w:rsidR="00AF5E0F">
        <w:rPr>
          <w:rFonts w:ascii="Tahoma" w:hAnsi="Tahoma" w:cs="Tahoma"/>
          <w:color w:val="1F497D"/>
          <w:sz w:val="22"/>
          <w:szCs w:val="22"/>
          <w:lang w:bidi="en-US"/>
        </w:rPr>
        <w:t xml:space="preserve"> o Póliza de Seguro de Caución</w:t>
      </w:r>
      <w:r w:rsidRPr="008F0055">
        <w:rPr>
          <w:rFonts w:ascii="Tahoma" w:hAnsi="Tahoma" w:cs="Tahoma"/>
          <w:color w:val="1F497D"/>
          <w:sz w:val="22"/>
          <w:szCs w:val="22"/>
          <w:lang w:bidi="en-US"/>
        </w:rPr>
        <w:t xml:space="preserve">) con las características de </w:t>
      </w:r>
      <w:r w:rsidRPr="008F0055">
        <w:rPr>
          <w:rFonts w:ascii="Tahoma" w:hAnsi="Tahoma" w:cs="Tahoma"/>
          <w:b/>
          <w:i/>
          <w:color w:val="1F497D"/>
          <w:sz w:val="22"/>
          <w:szCs w:val="22"/>
          <w:lang w:bidi="en-US"/>
        </w:rPr>
        <w:t>renovable, irrevocable, de ejecución inmediata  y a primer requerimiento</w:t>
      </w:r>
      <w:r w:rsidRPr="008F0055">
        <w:rPr>
          <w:rFonts w:ascii="Tahoma" w:hAnsi="Tahoma" w:cs="Tahoma"/>
          <w:color w:val="1F497D"/>
          <w:sz w:val="22"/>
          <w:szCs w:val="22"/>
          <w:lang w:bidi="en-US"/>
        </w:rPr>
        <w:t xml:space="preserve"> a favor de ENTEL S.A. Con una validez de </w:t>
      </w:r>
      <w:r w:rsidRPr="008F0055">
        <w:rPr>
          <w:rFonts w:ascii="Tahoma" w:hAnsi="Tahoma" w:cs="Tahoma"/>
          <w:b/>
          <w:i/>
          <w:color w:val="1F497D"/>
          <w:sz w:val="22"/>
          <w:szCs w:val="22"/>
          <w:lang w:bidi="en-US"/>
        </w:rPr>
        <w:t>1</w:t>
      </w:r>
      <w:r w:rsidRPr="008F0055">
        <w:rPr>
          <w:rFonts w:ascii="Tahoma" w:hAnsi="Tahoma" w:cs="Tahoma"/>
          <w:b/>
          <w:i/>
          <w:color w:val="1F497D"/>
          <w:sz w:val="22"/>
          <w:szCs w:val="22"/>
          <w:lang w:val="es-BO" w:bidi="en-US"/>
        </w:rPr>
        <w:t>2</w:t>
      </w:r>
      <w:r w:rsidRPr="008F0055">
        <w:rPr>
          <w:rFonts w:ascii="Tahoma" w:hAnsi="Tahoma" w:cs="Tahoma"/>
          <w:b/>
          <w:i/>
          <w:color w:val="1F497D"/>
          <w:sz w:val="22"/>
          <w:szCs w:val="22"/>
          <w:lang w:bidi="en-US"/>
        </w:rPr>
        <w:t>0 días</w:t>
      </w:r>
      <w:r w:rsidRPr="008F0055">
        <w:rPr>
          <w:rFonts w:ascii="Tahoma" w:hAnsi="Tahoma" w:cs="Tahoma"/>
          <w:color w:val="1F497D"/>
          <w:sz w:val="22"/>
          <w:szCs w:val="22"/>
          <w:lang w:bidi="en-US"/>
        </w:rPr>
        <w:t xml:space="preserve"> calendario a partir de la fecha de presentación de propuesta. Debe ser presentada por el valor </w:t>
      </w:r>
      <w:r w:rsidRPr="008B1BE8">
        <w:rPr>
          <w:rFonts w:ascii="Tahoma" w:hAnsi="Tahoma" w:cs="Tahoma"/>
          <w:color w:val="1F497D"/>
          <w:sz w:val="22"/>
          <w:szCs w:val="22"/>
          <w:lang w:bidi="en-US"/>
        </w:rPr>
        <w:t xml:space="preserve">de </w:t>
      </w:r>
      <w:r w:rsidRPr="00C97F8A">
        <w:rPr>
          <w:rFonts w:ascii="Tahoma" w:hAnsi="Tahoma" w:cs="Tahoma"/>
          <w:color w:val="1F497D"/>
          <w:sz w:val="22"/>
          <w:szCs w:val="22"/>
          <w:lang w:val="es-BO" w:bidi="en-US"/>
        </w:rPr>
        <w:t>US</w:t>
      </w:r>
      <w:r w:rsidR="004E6908">
        <w:rPr>
          <w:rFonts w:ascii="Tahoma" w:hAnsi="Tahoma" w:cs="Tahoma"/>
          <w:color w:val="1F497D"/>
          <w:sz w:val="22"/>
          <w:szCs w:val="22"/>
          <w:lang w:val="es-BO" w:bidi="en-US"/>
        </w:rPr>
        <w:t>D.</w:t>
      </w:r>
      <w:r w:rsidRPr="00C97F8A">
        <w:rPr>
          <w:rFonts w:ascii="Tahoma" w:hAnsi="Tahoma" w:cs="Tahoma"/>
          <w:b/>
          <w:color w:val="1F497D"/>
          <w:sz w:val="22"/>
          <w:szCs w:val="22"/>
        </w:rPr>
        <w:t xml:space="preserve"> </w:t>
      </w:r>
      <w:r w:rsidR="004E6908">
        <w:rPr>
          <w:rFonts w:ascii="Tahoma" w:hAnsi="Tahoma" w:cs="Tahoma"/>
          <w:b/>
          <w:color w:val="1F497D"/>
          <w:sz w:val="22"/>
          <w:szCs w:val="22"/>
          <w:lang w:val="es-BO"/>
        </w:rPr>
        <w:t>35</w:t>
      </w:r>
      <w:r w:rsidRPr="00C97F8A">
        <w:rPr>
          <w:rFonts w:ascii="Tahoma" w:hAnsi="Tahoma" w:cs="Tahoma"/>
          <w:b/>
          <w:color w:val="1F497D"/>
          <w:sz w:val="22"/>
          <w:szCs w:val="22"/>
        </w:rPr>
        <w:t>.</w:t>
      </w:r>
      <w:r w:rsidRPr="00C97F8A">
        <w:rPr>
          <w:rFonts w:ascii="Tahoma" w:hAnsi="Tahoma" w:cs="Tahoma"/>
          <w:b/>
          <w:color w:val="1F497D"/>
          <w:sz w:val="22"/>
          <w:szCs w:val="22"/>
          <w:lang w:val="es-BO"/>
        </w:rPr>
        <w:t>000</w:t>
      </w:r>
      <w:r w:rsidRPr="00C97F8A">
        <w:rPr>
          <w:rFonts w:ascii="Tahoma" w:hAnsi="Tahoma" w:cs="Tahoma"/>
          <w:b/>
          <w:color w:val="1F497D"/>
          <w:sz w:val="22"/>
          <w:szCs w:val="22"/>
        </w:rPr>
        <w:t>,00</w:t>
      </w:r>
      <w:r w:rsidRPr="008B1BE8">
        <w:rPr>
          <w:rFonts w:ascii="Tahoma" w:hAnsi="Tahoma" w:cs="Tahoma"/>
          <w:b/>
          <w:color w:val="1F497D"/>
          <w:sz w:val="22"/>
          <w:szCs w:val="22"/>
        </w:rPr>
        <w:t xml:space="preserve"> </w:t>
      </w:r>
      <w:r w:rsidRPr="008B1BE8">
        <w:rPr>
          <w:rFonts w:ascii="Tahoma" w:hAnsi="Tahoma" w:cs="Tahoma"/>
          <w:color w:val="1F497D"/>
          <w:sz w:val="22"/>
          <w:szCs w:val="22"/>
        </w:rPr>
        <w:t>(</w:t>
      </w:r>
      <w:r w:rsidR="004E6908">
        <w:rPr>
          <w:rFonts w:ascii="Tahoma" w:hAnsi="Tahoma" w:cs="Tahoma"/>
          <w:color w:val="1F497D"/>
          <w:sz w:val="22"/>
          <w:szCs w:val="22"/>
        </w:rPr>
        <w:t>Treinta y Cinco</w:t>
      </w:r>
      <w:r w:rsidRPr="008F0055">
        <w:rPr>
          <w:rFonts w:ascii="Tahoma" w:hAnsi="Tahoma" w:cs="Tahoma"/>
          <w:color w:val="1F497D"/>
          <w:sz w:val="22"/>
          <w:szCs w:val="22"/>
          <w:lang w:val="es-BO"/>
        </w:rPr>
        <w:t xml:space="preserve"> Mil</w:t>
      </w:r>
      <w:r w:rsidRPr="008F0055">
        <w:rPr>
          <w:rFonts w:ascii="Tahoma" w:hAnsi="Tahoma" w:cs="Tahoma"/>
          <w:color w:val="1F497D"/>
          <w:sz w:val="22"/>
          <w:szCs w:val="22"/>
        </w:rPr>
        <w:t xml:space="preserve"> 00/100 </w:t>
      </w:r>
      <w:r w:rsidRPr="008F0055">
        <w:rPr>
          <w:rFonts w:ascii="Tahoma" w:hAnsi="Tahoma" w:cs="Tahoma"/>
          <w:color w:val="1F497D"/>
          <w:sz w:val="22"/>
          <w:szCs w:val="22"/>
          <w:lang w:val="es-BO" w:bidi="en-US"/>
        </w:rPr>
        <w:t>Dólares Americanos</w:t>
      </w:r>
      <w:r w:rsidRPr="008F0055">
        <w:rPr>
          <w:rFonts w:ascii="Tahoma" w:hAnsi="Tahoma" w:cs="Tahoma"/>
          <w:color w:val="1F497D"/>
          <w:sz w:val="22"/>
          <w:szCs w:val="22"/>
          <w:lang w:bidi="en-US"/>
        </w:rPr>
        <w:t xml:space="preserve">). </w:t>
      </w:r>
    </w:p>
    <w:p w:rsidR="001867C8" w:rsidRPr="00327509" w:rsidRDefault="001867C8" w:rsidP="001867C8">
      <w:pPr>
        <w:pStyle w:val="Prrafodelista"/>
        <w:ind w:left="1843"/>
        <w:jc w:val="both"/>
        <w:outlineLvl w:val="2"/>
        <w:rPr>
          <w:rFonts w:ascii="Tahoma" w:hAnsi="Tahoma" w:cs="Tahoma"/>
          <w:color w:val="1F497D"/>
          <w:sz w:val="22"/>
          <w:szCs w:val="22"/>
          <w:lang w:bidi="en-US"/>
        </w:rPr>
      </w:pPr>
      <w:r w:rsidRPr="00883F31">
        <w:rPr>
          <w:rFonts w:ascii="Tahoma" w:hAnsi="Tahoma" w:cs="Tahoma"/>
          <w:color w:val="1F497D"/>
          <w:sz w:val="22"/>
          <w:szCs w:val="22"/>
          <w:lang w:bidi="en-US"/>
        </w:rPr>
        <w:t>La Boleta Bancaria debe ser emitida por una institución bancaria y/o financiera legalmente constituida en Bolivia.</w:t>
      </w:r>
    </w:p>
    <w:p w:rsidR="001867C8" w:rsidRDefault="001867C8" w:rsidP="001867C8">
      <w:pPr>
        <w:pStyle w:val="Prrafodelista"/>
        <w:numPr>
          <w:ilvl w:val="2"/>
          <w:numId w:val="10"/>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Declaración de Integridad provista por Entel S.A. y firmada por  el Representante  Legal   y  personal  de  la  empresa  del  proponente. (Anexo   No. 2)</w:t>
      </w:r>
    </w:p>
    <w:p w:rsidR="001867C8" w:rsidRPr="00025CE7" w:rsidRDefault="001867C8" w:rsidP="001867C8">
      <w:pPr>
        <w:pStyle w:val="Prrafodelista"/>
        <w:numPr>
          <w:ilvl w:val="2"/>
          <w:numId w:val="10"/>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Periodo de validez de la propuesta</w:t>
      </w:r>
      <w:r w:rsidRPr="00025CE7">
        <w:rPr>
          <w:rFonts w:ascii="Tahoma" w:hAnsi="Tahoma" w:cs="Tahoma"/>
          <w:color w:val="1F497D"/>
          <w:sz w:val="22"/>
          <w:szCs w:val="22"/>
          <w:vertAlign w:val="superscript"/>
          <w:lang w:bidi="en-US"/>
        </w:rPr>
        <w:t>(</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xml:space="preserve">, equivalente a noventa (90) días calendario, a partir de la fecha de presentación de la propuesta.  </w:t>
      </w:r>
    </w:p>
    <w:p w:rsidR="001867C8" w:rsidRPr="00025CE7" w:rsidRDefault="001867C8" w:rsidP="001867C8">
      <w:pPr>
        <w:pStyle w:val="ww-textoindependiente2"/>
        <w:spacing w:line="240" w:lineRule="auto"/>
        <w:ind w:left="1134"/>
        <w:rPr>
          <w:rFonts w:ascii="Tahoma" w:hAnsi="Tahoma" w:cs="Tahoma"/>
          <w:color w:val="1F497D"/>
          <w:sz w:val="18"/>
          <w:szCs w:val="22"/>
          <w:lang w:val="es-ES"/>
        </w:rPr>
      </w:pP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w:t>
      </w:r>
      <w:r w:rsidRPr="00025CE7">
        <w:rPr>
          <w:rFonts w:ascii="Tahoma" w:hAnsi="Tahoma"/>
          <w:color w:val="1F497D"/>
          <w:sz w:val="22"/>
          <w:szCs w:val="22"/>
          <w:lang w:val="es-BO"/>
        </w:rPr>
        <w:t>emitida por entidades financieras legalmente establecidas en Bolivia y reconocidas por la entidad reguladora.</w:t>
      </w: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p>
    <w:p w:rsidR="001867C8" w:rsidRPr="00025CE7" w:rsidRDefault="001867C8" w:rsidP="001867C8">
      <w:pPr>
        <w:pStyle w:val="Prrafodelista"/>
        <w:numPr>
          <w:ilvl w:val="1"/>
          <w:numId w:val="22"/>
        </w:numPr>
        <w:tabs>
          <w:tab w:val="left" w:pos="-7088"/>
        </w:tabs>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lastRenderedPageBreak/>
        <w:t>Sobre B:</w:t>
      </w:r>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TÉCNICA”</w:t>
      </w:r>
      <w:r w:rsidRPr="00025CE7">
        <w:rPr>
          <w:rFonts w:ascii="Tahoma" w:hAnsi="Tahoma" w:cs="Tahoma"/>
          <w:color w:val="1F497D"/>
          <w:sz w:val="22"/>
          <w:szCs w:val="22"/>
        </w:rPr>
        <w:t xml:space="preserve"> debe incluir todos los requisitos y disposiciones solicitadas en las Especificaciones Técnicas (Parte II) y no debe contener precios totales, parciales o referenciales de ningún tipo</w:t>
      </w:r>
      <w:r w:rsidRPr="00025CE7">
        <w:rPr>
          <w:rFonts w:ascii="Tahoma" w:hAnsi="Tahoma" w:cs="Tahoma"/>
          <w:color w:val="1F497D"/>
          <w:sz w:val="22"/>
        </w:rPr>
        <w:t>.</w:t>
      </w:r>
    </w:p>
    <w:p w:rsidR="001867C8" w:rsidRPr="00025CE7" w:rsidRDefault="001867C8" w:rsidP="001867C8">
      <w:pPr>
        <w:pStyle w:val="Continuarlista"/>
        <w:spacing w:after="0"/>
        <w:ind w:left="1134"/>
        <w:rPr>
          <w:rFonts w:ascii="Tahoma" w:hAnsi="Tahoma" w:cs="Tahoma"/>
          <w:color w:val="1F497D"/>
          <w:sz w:val="22"/>
        </w:rPr>
      </w:pPr>
    </w:p>
    <w:p w:rsidR="001867C8" w:rsidRPr="00025CE7" w:rsidRDefault="001867C8" w:rsidP="001867C8">
      <w:pPr>
        <w:numPr>
          <w:ilvl w:val="1"/>
          <w:numId w:val="22"/>
        </w:numPr>
        <w:tabs>
          <w:tab w:val="left" w:pos="1134"/>
        </w:tabs>
        <w:ind w:left="1134" w:hanging="567"/>
        <w:jc w:val="both"/>
        <w:outlineLvl w:val="2"/>
        <w:rPr>
          <w:rFonts w:ascii="Tahoma" w:hAnsi="Tahoma" w:cs="Tahoma"/>
          <w:color w:val="1F497D"/>
          <w:sz w:val="22"/>
          <w:szCs w:val="22"/>
        </w:rPr>
      </w:pPr>
      <w:r w:rsidRPr="00025CE7">
        <w:rPr>
          <w:rFonts w:ascii="Tahoma" w:hAnsi="Tahoma" w:cs="Tahoma"/>
          <w:b/>
          <w:color w:val="1F497D"/>
          <w:sz w:val="22"/>
          <w:szCs w:val="22"/>
          <w:u w:val="single"/>
        </w:rPr>
        <w:t>Sobre C:</w:t>
      </w:r>
      <w:bookmarkEnd w:id="8"/>
      <w:bookmarkEnd w:id="9"/>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ECONÓMICA</w:t>
      </w:r>
      <w:r w:rsidRPr="00025CE7">
        <w:rPr>
          <w:rFonts w:ascii="Tahoma" w:hAnsi="Tahoma" w:cs="Tahoma"/>
          <w:color w:val="1F497D"/>
          <w:sz w:val="22"/>
          <w:szCs w:val="22"/>
        </w:rPr>
        <w:t>” y debe presentar un resumen global y el desglose de los ítems, en concordancia con la propuesta técnica, además de indicar los montos en numeral y literal.</w:t>
      </w: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Todo el proceso de contratación, incluyendo los pagos a realizar, debe expresarse y efectuarse en </w:t>
      </w:r>
      <w:r w:rsidRPr="008B1BE8">
        <w:rPr>
          <w:rFonts w:ascii="Tahoma" w:hAnsi="Tahoma" w:cs="Tahoma"/>
          <w:color w:val="1F497D"/>
          <w:sz w:val="22"/>
          <w:szCs w:val="22"/>
          <w:lang w:val="es-ES"/>
        </w:rPr>
        <w:t>Bolivianos y</w:t>
      </w:r>
      <w:r>
        <w:rPr>
          <w:rFonts w:ascii="Tahoma" w:hAnsi="Tahoma" w:cs="Tahoma"/>
          <w:color w:val="1F497D"/>
          <w:sz w:val="22"/>
          <w:szCs w:val="22"/>
          <w:lang w:val="es-ES"/>
        </w:rPr>
        <w:t xml:space="preserve">/o dólares americanos de los Estados Unidos de Norte America al tipo de cambio vigente a la fecha de la propuesta, estalecida por el Banco Central de Bolivia (BCB) y </w:t>
      </w:r>
      <w:r w:rsidRPr="00025CE7">
        <w:rPr>
          <w:rFonts w:ascii="Tahoma" w:hAnsi="Tahoma" w:cs="Tahoma"/>
          <w:color w:val="1F497D"/>
          <w:sz w:val="22"/>
          <w:szCs w:val="22"/>
          <w:lang w:val="es-ES"/>
        </w:rPr>
        <w:t xml:space="preserve"> debe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discrepancia entre un precio unitario y el total o entre los montos en numeral y literal, se considera el precio menor como el correcto.</w:t>
      </w: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p>
    <w:p w:rsidR="001867C8" w:rsidRPr="00025CE7" w:rsidRDefault="001867C8" w:rsidP="001867C8">
      <w:pPr>
        <w:pStyle w:val="ww-textoindependiente2"/>
        <w:spacing w:line="240" w:lineRule="auto"/>
        <w:ind w:left="1134"/>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p>
    <w:p w:rsidR="001867C8" w:rsidRPr="00025CE7" w:rsidRDefault="001867C8" w:rsidP="001867C8">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1867C8" w:rsidRPr="00025CE7" w:rsidRDefault="001867C8" w:rsidP="001867C8">
      <w:pPr>
        <w:pStyle w:val="ww-textoindependiente2"/>
        <w:spacing w:line="240" w:lineRule="auto"/>
        <w:ind w:left="1134"/>
        <w:rPr>
          <w:rFonts w:ascii="Tahoma" w:hAnsi="Tahoma" w:cs="Tahoma"/>
          <w:color w:val="1F497D"/>
          <w:sz w:val="16"/>
          <w:szCs w:val="22"/>
          <w:lang w:val="es-ES"/>
        </w:rPr>
      </w:pPr>
    </w:p>
    <w:p w:rsidR="001867C8" w:rsidRPr="00025CE7" w:rsidRDefault="001867C8" w:rsidP="001867C8">
      <w:pPr>
        <w:numPr>
          <w:ilvl w:val="0"/>
          <w:numId w:val="22"/>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rsidR="001867C8" w:rsidRPr="00025CE7" w:rsidRDefault="001867C8" w:rsidP="001867C8">
      <w:pPr>
        <w:ind w:left="567"/>
        <w:jc w:val="both"/>
        <w:rPr>
          <w:rFonts w:ascii="Tahoma" w:hAnsi="Tahoma" w:cs="Tahoma"/>
          <w:b/>
          <w:color w:val="1F497D"/>
          <w:sz w:val="22"/>
          <w:szCs w:val="28"/>
          <w:lang w:eastAsia="en-US" w:bidi="en-US"/>
        </w:rPr>
      </w:pPr>
    </w:p>
    <w:p w:rsidR="001867C8" w:rsidRPr="00025CE7" w:rsidRDefault="001867C8" w:rsidP="001867C8">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rsidR="001867C8" w:rsidRPr="00025CE7" w:rsidRDefault="001867C8" w:rsidP="001867C8">
      <w:pPr>
        <w:pStyle w:val="ww-textoindependiente2"/>
        <w:spacing w:line="240" w:lineRule="auto"/>
        <w:ind w:left="567"/>
        <w:rPr>
          <w:rFonts w:ascii="Tahoma" w:hAnsi="Tahoma" w:cs="Tahoma"/>
          <w:color w:val="1F497D"/>
          <w:sz w:val="22"/>
          <w:szCs w:val="22"/>
          <w:lang w:val="es-ES" w:eastAsia="es-ES"/>
        </w:rPr>
      </w:pPr>
    </w:p>
    <w:p w:rsidR="001867C8" w:rsidRDefault="001867C8" w:rsidP="001867C8">
      <w:pPr>
        <w:pStyle w:val="ww-textoindependiente2"/>
        <w:numPr>
          <w:ilvl w:val="0"/>
          <w:numId w:val="24"/>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(Boleta Bancaria</w:t>
      </w:r>
      <w:r w:rsidR="004E6908">
        <w:rPr>
          <w:rFonts w:ascii="Tahoma" w:hAnsi="Tahoma" w:cs="Tahoma"/>
          <w:color w:val="1F497D"/>
          <w:sz w:val="22"/>
          <w:szCs w:val="22"/>
          <w:lang w:val="es-ES"/>
        </w:rPr>
        <w:t xml:space="preserve"> o Póliza de Seguro de Caución</w:t>
      </w:r>
      <w:r>
        <w:rPr>
          <w:rFonts w:ascii="Tahoma" w:hAnsi="Tahoma" w:cs="Tahoma"/>
          <w:color w:val="1F497D"/>
          <w:sz w:val="22"/>
          <w:szCs w:val="22"/>
          <w:lang w:val="es-ES"/>
        </w:rPr>
        <w:t xml:space="preserve">)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rsidR="001867C8" w:rsidRDefault="001867C8" w:rsidP="001867C8">
      <w:pPr>
        <w:pStyle w:val="ww-textoindependiente2"/>
        <w:spacing w:line="240" w:lineRule="auto"/>
        <w:ind w:left="1353"/>
        <w:rPr>
          <w:rFonts w:ascii="Tahoma" w:hAnsi="Tahoma" w:cs="Tahoma"/>
          <w:color w:val="1F497D"/>
          <w:sz w:val="22"/>
          <w:szCs w:val="22"/>
          <w:lang w:val="es-ES"/>
        </w:rPr>
      </w:pPr>
    </w:p>
    <w:p w:rsidR="001867C8" w:rsidRPr="008B1BE8" w:rsidRDefault="001867C8" w:rsidP="001867C8">
      <w:pPr>
        <w:pStyle w:val="ww-textoindependiente2"/>
        <w:numPr>
          <w:ilvl w:val="0"/>
          <w:numId w:val="21"/>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rsidR="001867C8" w:rsidRPr="008B1BE8" w:rsidRDefault="001867C8" w:rsidP="001867C8">
      <w:pPr>
        <w:pStyle w:val="ww-textoindependiente2"/>
        <w:spacing w:line="240" w:lineRule="auto"/>
        <w:ind w:left="1353"/>
        <w:rPr>
          <w:rFonts w:ascii="Tahoma" w:hAnsi="Tahoma" w:cs="Tahoma"/>
          <w:color w:val="1F497D"/>
          <w:sz w:val="22"/>
          <w:szCs w:val="22"/>
          <w:lang w:val="es-ES"/>
        </w:rPr>
      </w:pPr>
    </w:p>
    <w:p w:rsidR="001867C8" w:rsidRPr="008B1BE8" w:rsidRDefault="001867C8" w:rsidP="001867C8">
      <w:pPr>
        <w:pStyle w:val="ww-textoindependiente2"/>
        <w:numPr>
          <w:ilvl w:val="0"/>
          <w:numId w:val="21"/>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rsidR="001867C8" w:rsidRPr="00025CE7" w:rsidRDefault="001867C8" w:rsidP="001867C8">
      <w:pPr>
        <w:pStyle w:val="ww-textoindependiente2"/>
        <w:spacing w:line="240" w:lineRule="auto"/>
        <w:ind w:left="567"/>
        <w:rPr>
          <w:rFonts w:ascii="Tahoma" w:hAnsi="Tahoma" w:cs="Tahoma"/>
          <w:color w:val="1F497D"/>
          <w:sz w:val="22"/>
          <w:szCs w:val="22"/>
          <w:lang w:val="es-ES"/>
        </w:rPr>
      </w:pPr>
    </w:p>
    <w:p w:rsidR="001867C8" w:rsidRDefault="001867C8" w:rsidP="001867C8">
      <w:pPr>
        <w:spacing w:after="120"/>
        <w:jc w:val="both"/>
        <w:rPr>
          <w:rFonts w:ascii="Tahoma" w:hAnsi="Tahoma" w:cs="Tahoma"/>
          <w:color w:val="365E91"/>
          <w:sz w:val="22"/>
          <w:szCs w:val="22"/>
        </w:rPr>
      </w:pPr>
      <w:r w:rsidRPr="00D27EA3">
        <w:rPr>
          <w:rFonts w:ascii="Tahoma" w:hAnsi="Tahoma" w:cs="Tahoma"/>
          <w:color w:val="365E91"/>
          <w:sz w:val="22"/>
          <w:szCs w:val="22"/>
        </w:rPr>
        <w:lastRenderedPageBreak/>
        <w:t>El proponente adjudicado ya sea nacional o extranjero que participe en este pr</w:t>
      </w:r>
      <w:r>
        <w:rPr>
          <w:rFonts w:ascii="Tahoma" w:hAnsi="Tahoma" w:cs="Tahoma"/>
          <w:color w:val="365E91"/>
          <w:sz w:val="22"/>
          <w:szCs w:val="22"/>
        </w:rPr>
        <w:t>oceso de contratación deberá presentar una</w:t>
      </w:r>
      <w:r w:rsidRPr="00D27EA3">
        <w:rPr>
          <w:rFonts w:ascii="Tahoma" w:hAnsi="Tahoma" w:cs="Tahoma"/>
          <w:color w:val="365E91"/>
          <w:sz w:val="22"/>
          <w:szCs w:val="22"/>
        </w:rPr>
        <w:t xml:space="preserve"> boleta de garantía, con las características de renovable, irrevocable, de ejecución inmediata y a primer requerimiento a favor de Entel S.A.</w:t>
      </w:r>
      <w:r>
        <w:rPr>
          <w:rFonts w:ascii="Tahoma" w:hAnsi="Tahoma" w:cs="Tahoma"/>
          <w:color w:val="365E91"/>
          <w:sz w:val="22"/>
          <w:szCs w:val="22"/>
        </w:rPr>
        <w:t>, emitida</w:t>
      </w:r>
      <w:r w:rsidRPr="00D27EA3">
        <w:rPr>
          <w:rFonts w:ascii="Tahoma" w:hAnsi="Tahoma" w:cs="Tahoma"/>
          <w:color w:val="365E91"/>
          <w:sz w:val="22"/>
          <w:szCs w:val="22"/>
        </w:rPr>
        <w:t xml:space="preserve"> por una entidad bancaria de Bolivia</w:t>
      </w:r>
      <w:r>
        <w:rPr>
          <w:rFonts w:ascii="Tahoma" w:hAnsi="Tahoma" w:cs="Tahoma"/>
          <w:color w:val="365E91"/>
          <w:sz w:val="22"/>
          <w:szCs w:val="22"/>
        </w:rPr>
        <w:t>,</w:t>
      </w:r>
      <w:r w:rsidRPr="00D27EA3">
        <w:rPr>
          <w:rFonts w:ascii="Tahoma" w:hAnsi="Tahoma" w:cs="Tahoma"/>
          <w:color w:val="365E91"/>
          <w:sz w:val="22"/>
          <w:szCs w:val="22"/>
        </w:rPr>
        <w:t xml:space="preserve"> legalmente establecida y que cuente con la autorización de operación emitida por la Autoridad reguladora correspondiente.</w:t>
      </w:r>
    </w:p>
    <w:p w:rsidR="001867C8" w:rsidRPr="00025CE7" w:rsidRDefault="001867C8" w:rsidP="001867C8">
      <w:pPr>
        <w:pStyle w:val="Prrafodelista"/>
        <w:numPr>
          <w:ilvl w:val="0"/>
          <w:numId w:val="22"/>
        </w:numPr>
        <w:ind w:left="567" w:hanging="567"/>
        <w:jc w:val="both"/>
        <w:rPr>
          <w:rFonts w:ascii="Tahoma" w:hAnsi="Tahoma" w:cs="Tahoma"/>
          <w:b/>
          <w:color w:val="1F497D"/>
          <w:sz w:val="22"/>
          <w:szCs w:val="28"/>
          <w:lang w:bidi="en-US"/>
        </w:rPr>
      </w:pPr>
      <w:r w:rsidRPr="00025CE7">
        <w:rPr>
          <w:rFonts w:ascii="Tahoma" w:hAnsi="Tahoma" w:cs="Tahoma"/>
          <w:b/>
          <w:color w:val="1F497D"/>
          <w:sz w:val="22"/>
          <w:szCs w:val="28"/>
          <w:lang w:bidi="en-US"/>
        </w:rPr>
        <w:t>Apertura de sobres</w:t>
      </w:r>
    </w:p>
    <w:p w:rsidR="001867C8" w:rsidRPr="00025CE7" w:rsidRDefault="001867C8" w:rsidP="001867C8">
      <w:pPr>
        <w:pStyle w:val="Prrafodelista"/>
        <w:ind w:left="567"/>
        <w:jc w:val="both"/>
        <w:rPr>
          <w:rFonts w:ascii="Tahoma" w:hAnsi="Tahoma" w:cs="Tahoma"/>
          <w:color w:val="1F497D"/>
          <w:sz w:val="18"/>
          <w:szCs w:val="22"/>
        </w:rPr>
      </w:pPr>
    </w:p>
    <w:p w:rsidR="001867C8" w:rsidRPr="00025CE7" w:rsidRDefault="001867C8" w:rsidP="001867C8">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7.1</w:t>
      </w:r>
      <w:r>
        <w:rPr>
          <w:rFonts w:ascii="Tahoma" w:hAnsi="Tahoma" w:cs="Tahoma"/>
          <w:color w:val="1F497D"/>
          <w:sz w:val="22"/>
          <w:szCs w:val="22"/>
        </w:rPr>
        <w:t xml:space="preserve"> y</w:t>
      </w:r>
      <w:r w:rsidRPr="00025CE7">
        <w:rPr>
          <w:rFonts w:ascii="Tahoma" w:hAnsi="Tahoma" w:cs="Tahoma"/>
          <w:color w:val="1F497D"/>
          <w:sz w:val="22"/>
          <w:szCs w:val="22"/>
        </w:rPr>
        <w:t xml:space="preserve"> 7.2.</w:t>
      </w:r>
    </w:p>
    <w:p w:rsidR="001867C8" w:rsidRPr="00025CE7" w:rsidRDefault="001867C8" w:rsidP="001867C8">
      <w:pPr>
        <w:pStyle w:val="ww-textoindependiente2"/>
        <w:spacing w:line="240" w:lineRule="auto"/>
        <w:ind w:left="567"/>
        <w:rPr>
          <w:rFonts w:ascii="Tahoma" w:hAnsi="Tahoma" w:cs="Tahoma"/>
          <w:color w:val="1F497D"/>
          <w:sz w:val="22"/>
          <w:szCs w:val="22"/>
          <w:lang w:val="es-ES"/>
        </w:rPr>
      </w:pPr>
    </w:p>
    <w:p w:rsidR="001867C8" w:rsidRPr="00025CE7" w:rsidRDefault="001867C8" w:rsidP="001867C8">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1867C8" w:rsidRPr="00025CE7" w:rsidRDefault="001867C8" w:rsidP="001867C8">
      <w:pPr>
        <w:pStyle w:val="ww-textoindependiente2"/>
        <w:spacing w:line="240" w:lineRule="auto"/>
        <w:ind w:left="567"/>
        <w:rPr>
          <w:rFonts w:ascii="Tahoma" w:hAnsi="Tahoma" w:cs="Tahoma"/>
          <w:color w:val="1F497D"/>
          <w:sz w:val="22"/>
          <w:szCs w:val="22"/>
          <w:lang w:val="es-ES"/>
        </w:rPr>
      </w:pPr>
    </w:p>
    <w:p w:rsidR="001867C8" w:rsidRDefault="001867C8" w:rsidP="001867C8">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rsidR="001867C8" w:rsidRDefault="001867C8" w:rsidP="001867C8">
      <w:pPr>
        <w:pStyle w:val="ww-textoindependiente2"/>
        <w:spacing w:line="240" w:lineRule="auto"/>
        <w:ind w:left="567"/>
        <w:rPr>
          <w:rFonts w:ascii="Tahoma" w:hAnsi="Tahoma" w:cs="Tahoma"/>
          <w:color w:val="1F497D"/>
          <w:sz w:val="22"/>
          <w:szCs w:val="22"/>
          <w:lang w:val="es-ES"/>
        </w:rPr>
      </w:pPr>
    </w:p>
    <w:p w:rsidR="001867C8" w:rsidRPr="00025CE7" w:rsidRDefault="001867C8" w:rsidP="001867C8">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rsidR="001867C8" w:rsidRPr="00025CE7" w:rsidRDefault="001867C8" w:rsidP="001867C8">
      <w:pPr>
        <w:ind w:left="709"/>
        <w:jc w:val="both"/>
        <w:rPr>
          <w:rFonts w:ascii="Tahoma" w:hAnsi="Tahoma" w:cs="Tahoma"/>
          <w:color w:val="1F497D"/>
          <w:sz w:val="22"/>
          <w:szCs w:val="22"/>
        </w:rPr>
      </w:pPr>
    </w:p>
    <w:p w:rsidR="001867C8" w:rsidRDefault="001867C8" w:rsidP="001867C8">
      <w:pPr>
        <w:numPr>
          <w:ilvl w:val="0"/>
          <w:numId w:val="22"/>
        </w:numPr>
        <w:ind w:left="567" w:hanging="567"/>
        <w:jc w:val="both"/>
        <w:rPr>
          <w:rFonts w:ascii="Tahoma" w:hAnsi="Tahoma" w:cs="Tahoma"/>
          <w:b/>
          <w:color w:val="1F497D"/>
          <w:sz w:val="22"/>
          <w:szCs w:val="28"/>
          <w:lang w:eastAsia="en-US" w:bidi="en-US"/>
        </w:rPr>
      </w:pPr>
      <w:bookmarkStart w:id="10" w:name="_Toc305051190"/>
      <w:bookmarkEnd w:id="3"/>
      <w:bookmarkEnd w:id="4"/>
      <w:bookmarkEnd w:id="5"/>
      <w:bookmarkEnd w:id="6"/>
      <w:bookmarkEnd w:id="7"/>
      <w:r w:rsidRPr="00025CE7">
        <w:rPr>
          <w:rFonts w:ascii="Tahoma" w:hAnsi="Tahoma" w:cs="Tahoma"/>
          <w:b/>
          <w:color w:val="1F497D"/>
          <w:sz w:val="22"/>
          <w:szCs w:val="28"/>
          <w:lang w:eastAsia="en-US" w:bidi="en-US"/>
        </w:rPr>
        <w:t>Evaluación y Calificación de las Ofertas</w:t>
      </w:r>
      <w:bookmarkEnd w:id="10"/>
      <w:r>
        <w:rPr>
          <w:rFonts w:ascii="Tahoma" w:hAnsi="Tahoma" w:cs="Tahoma"/>
          <w:b/>
          <w:color w:val="1F497D"/>
          <w:sz w:val="22"/>
          <w:szCs w:val="28"/>
          <w:lang w:eastAsia="en-US" w:bidi="en-US"/>
        </w:rPr>
        <w:t xml:space="preserve"> (Sesión Reservada)</w:t>
      </w:r>
    </w:p>
    <w:p w:rsidR="001867C8" w:rsidRPr="00025CE7" w:rsidRDefault="001867C8" w:rsidP="001867C8">
      <w:pPr>
        <w:ind w:left="567"/>
        <w:jc w:val="both"/>
        <w:rPr>
          <w:rFonts w:ascii="Tahoma" w:hAnsi="Tahoma" w:cs="Tahoma"/>
          <w:b/>
          <w:color w:val="1F497D"/>
          <w:sz w:val="22"/>
          <w:szCs w:val="28"/>
          <w:lang w:eastAsia="en-US" w:bidi="en-US"/>
        </w:rPr>
      </w:pPr>
    </w:p>
    <w:p w:rsidR="001867C8" w:rsidRPr="00025CE7" w:rsidRDefault="001867C8" w:rsidP="001867C8">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rsidR="001867C8" w:rsidRPr="00025CE7" w:rsidRDefault="001867C8" w:rsidP="001867C8">
      <w:pPr>
        <w:pStyle w:val="ww-textoindependiente2"/>
        <w:spacing w:line="240" w:lineRule="auto"/>
        <w:ind w:left="567"/>
        <w:rPr>
          <w:rFonts w:ascii="Tahoma" w:hAnsi="Tahoma" w:cs="Tahoma"/>
          <w:color w:val="1F497D"/>
          <w:sz w:val="14"/>
          <w:szCs w:val="22"/>
          <w:lang w:val="es-ES"/>
        </w:rPr>
      </w:pPr>
    </w:p>
    <w:p w:rsidR="001867C8" w:rsidRPr="00025CE7" w:rsidRDefault="001867C8" w:rsidP="001867C8">
      <w:pPr>
        <w:pStyle w:val="ww-textoindependiente2"/>
        <w:spacing w:line="240" w:lineRule="auto"/>
        <w:ind w:left="567"/>
        <w:rPr>
          <w:rFonts w:ascii="Tahoma" w:hAnsi="Tahoma" w:cs="Tahoma"/>
          <w:color w:val="1F497D"/>
          <w:sz w:val="22"/>
          <w:szCs w:val="22"/>
          <w:lang w:val="es-ES"/>
        </w:rPr>
      </w:pPr>
    </w:p>
    <w:p w:rsidR="001867C8" w:rsidRPr="00025CE7" w:rsidRDefault="001867C8" w:rsidP="001867C8">
      <w:pPr>
        <w:pStyle w:val="ww-textoindependiente2"/>
        <w:spacing w:line="240" w:lineRule="auto"/>
        <w:ind w:left="567"/>
        <w:rPr>
          <w:rFonts w:ascii="Tahoma" w:hAnsi="Tahoma" w:cs="Tahoma"/>
          <w:color w:val="1F497D"/>
          <w:sz w:val="14"/>
          <w:szCs w:val="22"/>
          <w:lang w:val="es-ES"/>
        </w:rPr>
      </w:pPr>
    </w:p>
    <w:p w:rsidR="001867C8" w:rsidRPr="00025CE7" w:rsidRDefault="001867C8" w:rsidP="001867C8">
      <w:pPr>
        <w:pStyle w:val="Prrafodelista"/>
        <w:numPr>
          <w:ilvl w:val="1"/>
          <w:numId w:val="23"/>
        </w:numPr>
        <w:tabs>
          <w:tab w:val="left" w:pos="1134"/>
        </w:tabs>
        <w:jc w:val="both"/>
        <w:outlineLvl w:val="2"/>
        <w:rPr>
          <w:rFonts w:ascii="Tahoma" w:hAnsi="Tahoma" w:cs="Tahoma"/>
          <w:color w:val="1F497D"/>
          <w:sz w:val="22"/>
          <w:szCs w:val="22"/>
        </w:rPr>
      </w:pPr>
      <w:r w:rsidRPr="00025CE7">
        <w:rPr>
          <w:rFonts w:ascii="Tahoma" w:hAnsi="Tahoma" w:cs="Tahoma"/>
          <w:b/>
          <w:color w:val="1F497D"/>
          <w:sz w:val="22"/>
          <w:szCs w:val="22"/>
          <w:u w:val="single"/>
        </w:rPr>
        <w:t>Sobre A - Documentos Administrativos:</w:t>
      </w:r>
      <w:r w:rsidRPr="00025CE7">
        <w:rPr>
          <w:rFonts w:ascii="Tahoma" w:hAnsi="Tahoma" w:cs="Tahoma"/>
          <w:color w:val="1F497D"/>
          <w:sz w:val="22"/>
          <w:szCs w:val="22"/>
        </w:rPr>
        <w:t xml:space="preserve"> </w:t>
      </w:r>
      <w:bookmarkStart w:id="11" w:name="_Toc130955333"/>
      <w:bookmarkStart w:id="12" w:name="_Toc130955274"/>
      <w:bookmarkStart w:id="13" w:name="_Toc304275207"/>
      <w:r w:rsidRPr="00025CE7">
        <w:rPr>
          <w:rFonts w:ascii="Tahoma" w:hAnsi="Tahoma" w:cs="Tahoma"/>
          <w:color w:val="1F497D"/>
          <w:sz w:val="22"/>
          <w:szCs w:val="22"/>
        </w:rPr>
        <w:t xml:space="preserve">Para la evaluación de los documentos, posterior al acto de apertura, el asesor legal tiene </w:t>
      </w:r>
      <w:r>
        <w:rPr>
          <w:rFonts w:ascii="Tahoma" w:hAnsi="Tahoma" w:cs="Tahoma"/>
          <w:color w:val="1F497D"/>
          <w:sz w:val="22"/>
          <w:szCs w:val="22"/>
        </w:rPr>
        <w:t>un</w:t>
      </w:r>
      <w:r w:rsidRPr="00025CE7">
        <w:rPr>
          <w:rFonts w:ascii="Tahoma" w:hAnsi="Tahoma" w:cs="Tahoma"/>
          <w:color w:val="1F497D"/>
          <w:sz w:val="22"/>
          <w:szCs w:val="22"/>
        </w:rPr>
        <w:t xml:space="preserve"> </w:t>
      </w:r>
      <w:r w:rsidRPr="002577F5">
        <w:rPr>
          <w:rFonts w:ascii="Tahoma" w:hAnsi="Tahoma" w:cs="Tahoma"/>
          <w:color w:val="1F497D"/>
          <w:sz w:val="22"/>
          <w:szCs w:val="22"/>
        </w:rPr>
        <w:t>(</w:t>
      </w:r>
      <w:r>
        <w:rPr>
          <w:rFonts w:ascii="Tahoma" w:hAnsi="Tahoma" w:cs="Tahoma"/>
          <w:color w:val="1F497D"/>
          <w:sz w:val="22"/>
          <w:szCs w:val="22"/>
        </w:rPr>
        <w:t>1</w:t>
      </w:r>
      <w:r w:rsidRPr="002577F5">
        <w:rPr>
          <w:rFonts w:ascii="Tahoma" w:hAnsi="Tahoma" w:cs="Tahoma"/>
          <w:color w:val="1F497D"/>
          <w:sz w:val="22"/>
          <w:szCs w:val="22"/>
        </w:rPr>
        <w:t>)</w:t>
      </w:r>
      <w:r w:rsidRPr="00025CE7">
        <w:rPr>
          <w:rFonts w:ascii="Tahoma" w:hAnsi="Tahoma" w:cs="Tahoma"/>
          <w:color w:val="1F497D"/>
          <w:sz w:val="22"/>
          <w:szCs w:val="22"/>
        </w:rPr>
        <w:t xml:space="preserve"> día hábil y comprende el análisis de los siguientes aspectos.</w:t>
      </w:r>
      <w:r w:rsidRPr="00025CE7">
        <w:rPr>
          <w:rFonts w:ascii="Tahoma" w:hAnsi="Tahoma" w:cs="Tahoma"/>
          <w:b/>
          <w:color w:val="1F497D"/>
          <w:sz w:val="22"/>
          <w:szCs w:val="22"/>
        </w:rPr>
        <w:t xml:space="preserve"> </w:t>
      </w:r>
    </w:p>
    <w:p w:rsidR="001867C8" w:rsidRPr="00025CE7" w:rsidRDefault="001867C8" w:rsidP="001867C8">
      <w:pPr>
        <w:pStyle w:val="Prrafodelista"/>
        <w:ind w:left="1276"/>
        <w:jc w:val="both"/>
        <w:outlineLvl w:val="2"/>
        <w:rPr>
          <w:rFonts w:ascii="Tahoma" w:hAnsi="Tahoma" w:cs="Tahoma"/>
          <w:color w:val="1F497D"/>
          <w:sz w:val="22"/>
          <w:szCs w:val="22"/>
        </w:rPr>
      </w:pPr>
    </w:p>
    <w:p w:rsidR="001867C8" w:rsidRPr="00025CE7" w:rsidRDefault="001867C8" w:rsidP="001867C8">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rsidR="001867C8" w:rsidRPr="00025CE7" w:rsidRDefault="001867C8" w:rsidP="001867C8">
      <w:pPr>
        <w:pStyle w:val="Prrafodelista"/>
        <w:numPr>
          <w:ilvl w:val="2"/>
          <w:numId w:val="22"/>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rsidR="001867C8" w:rsidRPr="00025CE7" w:rsidRDefault="001867C8" w:rsidP="001867C8">
      <w:pPr>
        <w:numPr>
          <w:ilvl w:val="2"/>
          <w:numId w:val="22"/>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1  – Condiciones Generales del Proceso de Contratación. </w:t>
      </w:r>
    </w:p>
    <w:p w:rsidR="001867C8" w:rsidRPr="00025CE7" w:rsidRDefault="001867C8" w:rsidP="001867C8">
      <w:pPr>
        <w:pStyle w:val="ww-textoindependiente2"/>
        <w:spacing w:line="240" w:lineRule="auto"/>
        <w:ind w:left="1418"/>
        <w:rPr>
          <w:rFonts w:ascii="Tahoma" w:hAnsi="Tahoma" w:cs="Tahoma"/>
          <w:color w:val="1F497D"/>
          <w:sz w:val="14"/>
          <w:szCs w:val="22"/>
          <w:lang w:val="es-ES"/>
        </w:rPr>
      </w:pPr>
    </w:p>
    <w:p w:rsidR="001867C8" w:rsidRPr="00025CE7" w:rsidRDefault="001867C8" w:rsidP="001867C8">
      <w:pPr>
        <w:pStyle w:val="ww-textoindependiente2"/>
        <w:spacing w:line="240" w:lineRule="auto"/>
        <w:ind w:left="1134"/>
        <w:rPr>
          <w:rFonts w:ascii="Tahoma" w:hAnsi="Tahoma" w:cs="Tahoma"/>
          <w:color w:val="1F497D"/>
          <w:sz w:val="14"/>
          <w:szCs w:val="22"/>
          <w:lang w:val="es-ES"/>
        </w:rPr>
      </w:pPr>
    </w:p>
    <w:p w:rsidR="001867C8" w:rsidRPr="00025CE7" w:rsidRDefault="001867C8" w:rsidP="001867C8">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El cumplimiento del 100% de los aspectos (considera la corrección de errores subsanables), habilitará al proponente para la evaluación final del proceso.</w:t>
      </w:r>
    </w:p>
    <w:p w:rsidR="001867C8" w:rsidRPr="00025CE7" w:rsidRDefault="001867C8" w:rsidP="001867C8">
      <w:pPr>
        <w:pStyle w:val="ww-textoindependiente2"/>
        <w:spacing w:line="240" w:lineRule="auto"/>
        <w:ind w:left="1418"/>
        <w:rPr>
          <w:rFonts w:ascii="Tahoma" w:hAnsi="Tahoma" w:cs="Tahoma"/>
          <w:color w:val="1F497D"/>
          <w:sz w:val="22"/>
          <w:szCs w:val="22"/>
          <w:lang w:val="es-ES"/>
        </w:rPr>
      </w:pPr>
    </w:p>
    <w:p w:rsidR="001867C8" w:rsidRPr="00025CE7" w:rsidRDefault="001867C8" w:rsidP="001867C8">
      <w:pPr>
        <w:numPr>
          <w:ilvl w:val="1"/>
          <w:numId w:val="23"/>
        </w:numPr>
        <w:jc w:val="both"/>
        <w:outlineLvl w:val="2"/>
        <w:rPr>
          <w:rFonts w:ascii="Tahoma" w:hAnsi="Tahoma" w:cs="Tahoma"/>
          <w:color w:val="1F497D"/>
          <w:sz w:val="22"/>
          <w:szCs w:val="22"/>
        </w:rPr>
      </w:pPr>
      <w:r w:rsidRPr="00025CE7">
        <w:rPr>
          <w:rFonts w:ascii="Tahoma" w:hAnsi="Tahoma" w:cs="Tahoma"/>
          <w:b/>
          <w:color w:val="1F497D"/>
          <w:sz w:val="22"/>
          <w:szCs w:val="22"/>
          <w:u w:val="single"/>
        </w:rPr>
        <w:t>Sobre B - Propuesta Técnica</w:t>
      </w:r>
      <w:bookmarkEnd w:id="11"/>
      <w:bookmarkEnd w:id="12"/>
      <w:bookmarkEnd w:id="13"/>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rsidR="001867C8" w:rsidRPr="00025CE7" w:rsidRDefault="001867C8" w:rsidP="001867C8">
      <w:pPr>
        <w:pStyle w:val="ww-textoindependiente2"/>
        <w:spacing w:line="240" w:lineRule="auto"/>
        <w:ind w:left="1418"/>
        <w:rPr>
          <w:rFonts w:ascii="Tahoma" w:hAnsi="Tahoma" w:cs="Tahoma"/>
          <w:color w:val="1F497D"/>
          <w:sz w:val="14"/>
          <w:szCs w:val="22"/>
          <w:lang w:val="es-ES"/>
        </w:rPr>
      </w:pPr>
    </w:p>
    <w:p w:rsidR="001867C8" w:rsidRPr="00025CE7" w:rsidRDefault="001867C8" w:rsidP="001867C8">
      <w:pPr>
        <w:numPr>
          <w:ilvl w:val="2"/>
          <w:numId w:val="23"/>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t xml:space="preserve">Entrega del Sobre B a la Comisión técnica por tres (3) días hábiles para la evaluación correspondiente. </w:t>
      </w:r>
    </w:p>
    <w:p w:rsidR="001867C8" w:rsidRPr="00025CE7" w:rsidRDefault="001867C8" w:rsidP="001867C8">
      <w:pPr>
        <w:ind w:left="1843"/>
        <w:jc w:val="both"/>
        <w:outlineLvl w:val="2"/>
        <w:rPr>
          <w:rFonts w:ascii="Tahoma" w:hAnsi="Tahoma" w:cs="Tahoma"/>
          <w:color w:val="1F497D"/>
          <w:sz w:val="14"/>
          <w:szCs w:val="22"/>
        </w:rPr>
      </w:pPr>
    </w:p>
    <w:p w:rsidR="001867C8" w:rsidRPr="00025CE7" w:rsidRDefault="001867C8" w:rsidP="001867C8">
      <w:pPr>
        <w:numPr>
          <w:ilvl w:val="2"/>
          <w:numId w:val="23"/>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lastRenderedPageBreak/>
        <w:t xml:space="preserve">Análisis racional de los requerimientos técnicos, calificados bajo el sistema “Cumple” o “No Cumple” según éstos sean mandatorios y/o calificables. Especificaciones Técnicas (Parte II).    </w:t>
      </w:r>
    </w:p>
    <w:p w:rsidR="001867C8" w:rsidRPr="00025CE7" w:rsidRDefault="001867C8" w:rsidP="001867C8">
      <w:pPr>
        <w:ind w:left="2127"/>
        <w:jc w:val="both"/>
        <w:rPr>
          <w:rFonts w:ascii="Tahoma" w:hAnsi="Tahoma" w:cs="Tahoma"/>
          <w:color w:val="1F497D"/>
          <w:sz w:val="14"/>
        </w:rPr>
      </w:pPr>
    </w:p>
    <w:p w:rsidR="001867C8" w:rsidRPr="00025CE7" w:rsidRDefault="001867C8" w:rsidP="001867C8">
      <w:pPr>
        <w:numPr>
          <w:ilvl w:val="0"/>
          <w:numId w:val="12"/>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sidR="004E6908">
        <w:rPr>
          <w:rFonts w:ascii="Tahoma" w:hAnsi="Tahoma" w:cs="Tahoma"/>
          <w:color w:val="1F497D"/>
          <w:sz w:val="22"/>
          <w:szCs w:val="22"/>
        </w:rPr>
        <w:t>70% (</w:t>
      </w:r>
      <w:r>
        <w:rPr>
          <w:rFonts w:ascii="Tahoma" w:hAnsi="Tahoma" w:cs="Tahoma"/>
          <w:color w:val="1F497D"/>
          <w:sz w:val="22"/>
          <w:szCs w:val="22"/>
        </w:rPr>
        <w:t>setenta</w:t>
      </w:r>
      <w:r w:rsidRPr="00025CE7">
        <w:rPr>
          <w:rFonts w:ascii="Tahoma" w:hAnsi="Tahoma" w:cs="Tahoma"/>
          <w:color w:val="1F497D"/>
          <w:sz w:val="22"/>
          <w:szCs w:val="22"/>
        </w:rPr>
        <w:t xml:space="preserve"> por ciento</w:t>
      </w:r>
      <w:r w:rsidR="004E6908">
        <w:rPr>
          <w:rFonts w:ascii="Tahoma" w:hAnsi="Tahoma" w:cs="Tahoma"/>
          <w:color w:val="1F497D"/>
          <w:sz w:val="22"/>
          <w:szCs w:val="22"/>
        </w:rPr>
        <w:t>)</w:t>
      </w:r>
      <w:r w:rsidRPr="00025CE7">
        <w:rPr>
          <w:rFonts w:ascii="Tahoma" w:hAnsi="Tahoma" w:cs="Tahoma"/>
          <w:color w:val="1F497D"/>
          <w:sz w:val="22"/>
          <w:szCs w:val="22"/>
        </w:rPr>
        <w:t xml:space="preserve"> del total de la calificación cuando existan criterios calificables, caso contrario su calificación corresponde al </w:t>
      </w:r>
      <w:r w:rsidR="004E6908">
        <w:rPr>
          <w:rFonts w:ascii="Tahoma" w:hAnsi="Tahoma" w:cs="Tahoma"/>
          <w:color w:val="1F497D"/>
          <w:sz w:val="22"/>
          <w:szCs w:val="22"/>
        </w:rPr>
        <w:t>100% (</w:t>
      </w:r>
      <w:r w:rsidRPr="00025CE7">
        <w:rPr>
          <w:rFonts w:ascii="Tahoma" w:hAnsi="Tahoma" w:cs="Tahoma"/>
          <w:color w:val="1F497D"/>
          <w:sz w:val="22"/>
          <w:szCs w:val="22"/>
        </w:rPr>
        <w:t>cien por ciento</w:t>
      </w:r>
      <w:r w:rsidR="004E6908">
        <w:rPr>
          <w:rFonts w:ascii="Tahoma" w:hAnsi="Tahoma" w:cs="Tahoma"/>
          <w:color w:val="1F497D"/>
          <w:sz w:val="22"/>
          <w:szCs w:val="22"/>
        </w:rPr>
        <w:t>)</w:t>
      </w:r>
      <w:r w:rsidRPr="00025CE7">
        <w:rPr>
          <w:rFonts w:ascii="Tahoma" w:hAnsi="Tahoma" w:cs="Tahoma"/>
          <w:color w:val="1F497D"/>
          <w:sz w:val="22"/>
          <w:szCs w:val="22"/>
        </w:rPr>
        <w:t>. Solamente se habilitan a la siguiente etapa los proponentes que cumplan con todos los criterios mandatorios.</w:t>
      </w:r>
    </w:p>
    <w:p w:rsidR="001867C8" w:rsidRPr="00025CE7" w:rsidRDefault="001867C8" w:rsidP="001867C8">
      <w:pPr>
        <w:ind w:left="2127"/>
        <w:jc w:val="both"/>
        <w:rPr>
          <w:rFonts w:ascii="Tahoma" w:hAnsi="Tahoma" w:cs="Tahoma"/>
          <w:color w:val="1F497D"/>
        </w:rPr>
      </w:pPr>
    </w:p>
    <w:p w:rsidR="001867C8" w:rsidRPr="00025CE7" w:rsidRDefault="001867C8" w:rsidP="001867C8">
      <w:pPr>
        <w:pStyle w:val="Prrafodelista"/>
        <w:numPr>
          <w:ilvl w:val="0"/>
          <w:numId w:val="12"/>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sidR="004E6908">
        <w:rPr>
          <w:rFonts w:ascii="Tahoma" w:hAnsi="Tahoma" w:cs="Tahoma"/>
          <w:color w:val="1F497D"/>
          <w:sz w:val="22"/>
          <w:szCs w:val="22"/>
          <w:lang w:eastAsia="es-ES"/>
        </w:rPr>
        <w:t>30% (</w:t>
      </w:r>
      <w:r>
        <w:rPr>
          <w:rFonts w:ascii="Tahoma" w:hAnsi="Tahoma" w:cs="Tahoma"/>
          <w:color w:val="1F497D"/>
          <w:sz w:val="22"/>
          <w:szCs w:val="22"/>
          <w:lang w:eastAsia="es-ES"/>
        </w:rPr>
        <w:t>treinta</w:t>
      </w:r>
      <w:r w:rsidRPr="00025CE7">
        <w:rPr>
          <w:rFonts w:ascii="Tahoma" w:hAnsi="Tahoma" w:cs="Tahoma"/>
          <w:color w:val="1F497D"/>
          <w:sz w:val="22"/>
          <w:szCs w:val="22"/>
          <w:lang w:eastAsia="es-ES"/>
        </w:rPr>
        <w:t xml:space="preserve"> por ciento</w:t>
      </w:r>
      <w:r w:rsidR="004E6908">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w:t>
      </w:r>
    </w:p>
    <w:p w:rsidR="001867C8" w:rsidRPr="00025CE7" w:rsidRDefault="001867C8" w:rsidP="001867C8">
      <w:pPr>
        <w:tabs>
          <w:tab w:val="left" w:pos="2268"/>
        </w:tabs>
        <w:ind w:left="1843"/>
        <w:jc w:val="both"/>
        <w:rPr>
          <w:rFonts w:ascii="Tahoma" w:hAnsi="Tahoma" w:cs="Tahoma"/>
          <w:color w:val="1F497D"/>
          <w:szCs w:val="22"/>
        </w:rPr>
      </w:pPr>
    </w:p>
    <w:p w:rsidR="001867C8" w:rsidRPr="00025CE7" w:rsidRDefault="001867C8" w:rsidP="001867C8">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1867C8" w:rsidRPr="00025CE7" w:rsidRDefault="001867C8" w:rsidP="001867C8">
      <w:pPr>
        <w:pStyle w:val="ww-textoindependiente2"/>
        <w:spacing w:line="240" w:lineRule="auto"/>
        <w:ind w:left="1418"/>
        <w:rPr>
          <w:rFonts w:ascii="Tahoma" w:hAnsi="Tahoma" w:cs="Tahoma"/>
          <w:b/>
          <w:color w:val="1F497D"/>
          <w:sz w:val="22"/>
          <w:szCs w:val="22"/>
          <w:lang w:val="es-ES" w:bidi="en-US"/>
        </w:rPr>
      </w:pPr>
    </w:p>
    <w:p w:rsidR="001867C8" w:rsidRPr="00025CE7" w:rsidRDefault="001867C8" w:rsidP="001867C8">
      <w:pPr>
        <w:pStyle w:val="Prrafodelista"/>
        <w:numPr>
          <w:ilvl w:val="1"/>
          <w:numId w:val="23"/>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rsidR="001867C8" w:rsidRPr="00025CE7" w:rsidRDefault="001867C8" w:rsidP="001867C8">
      <w:pPr>
        <w:ind w:left="708"/>
        <w:jc w:val="both"/>
        <w:outlineLvl w:val="2"/>
        <w:rPr>
          <w:rFonts w:ascii="Tahoma" w:hAnsi="Tahoma" w:cs="Tahoma"/>
          <w:color w:val="1F497D"/>
          <w:sz w:val="22"/>
          <w:szCs w:val="24"/>
        </w:rPr>
      </w:pPr>
    </w:p>
    <w:p w:rsidR="001867C8" w:rsidRPr="00025CE7" w:rsidRDefault="001867C8" w:rsidP="001867C8">
      <w:pPr>
        <w:pStyle w:val="Prrafodelista"/>
        <w:numPr>
          <w:ilvl w:val="1"/>
          <w:numId w:val="23"/>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rsidR="001867C8" w:rsidRPr="00025CE7" w:rsidRDefault="001867C8" w:rsidP="001867C8">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rsidR="001867C8" w:rsidRPr="00025CE7" w:rsidRDefault="001867C8" w:rsidP="001867C8">
      <w:pPr>
        <w:ind w:left="1134" w:hanging="567"/>
        <w:jc w:val="both"/>
        <w:rPr>
          <w:rFonts w:ascii="Tahoma" w:hAnsi="Tahoma" w:cs="Tahoma"/>
          <w:color w:val="1F497D"/>
          <w:sz w:val="14"/>
          <w:szCs w:val="22"/>
        </w:rPr>
      </w:pPr>
    </w:p>
    <w:p w:rsidR="001867C8" w:rsidRPr="00025CE7" w:rsidRDefault="001867C8" w:rsidP="001867C8">
      <w:pPr>
        <w:ind w:left="1134" w:hanging="567"/>
        <w:jc w:val="both"/>
        <w:rPr>
          <w:rFonts w:ascii="Tahoma" w:hAnsi="Tahoma" w:cs="Tahoma"/>
          <w:color w:val="1F497D"/>
          <w:sz w:val="14"/>
          <w:szCs w:val="22"/>
        </w:rPr>
      </w:pPr>
    </w:p>
    <w:p w:rsidR="001867C8" w:rsidRPr="00025CE7" w:rsidRDefault="001867C8" w:rsidP="001867C8">
      <w:pPr>
        <w:pStyle w:val="Prrafodelista"/>
        <w:numPr>
          <w:ilvl w:val="1"/>
          <w:numId w:val="23"/>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rsidR="001867C8" w:rsidRPr="00025CE7" w:rsidRDefault="001867C8" w:rsidP="001867C8">
      <w:pPr>
        <w:ind w:left="567"/>
        <w:jc w:val="both"/>
        <w:rPr>
          <w:rFonts w:ascii="Tahoma" w:hAnsi="Tahoma" w:cs="Tahoma"/>
          <w:b/>
          <w:color w:val="1F497D"/>
          <w:sz w:val="22"/>
          <w:szCs w:val="22"/>
          <w:u w:val="single"/>
        </w:rPr>
      </w:pPr>
    </w:p>
    <w:p w:rsidR="001867C8" w:rsidRPr="00025CE7" w:rsidRDefault="001867C8" w:rsidP="001867C8">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1867C8" w:rsidRPr="00025CE7" w:rsidRDefault="001867C8" w:rsidP="001867C8">
      <w:pPr>
        <w:ind w:left="1134"/>
        <w:jc w:val="both"/>
        <w:rPr>
          <w:rFonts w:ascii="Tahoma" w:hAnsi="Tahoma" w:cs="Tahoma"/>
          <w:color w:val="1F497D"/>
          <w:sz w:val="22"/>
          <w:szCs w:val="22"/>
        </w:rPr>
      </w:pPr>
    </w:p>
    <w:p w:rsidR="001867C8" w:rsidRPr="00025CE7" w:rsidRDefault="001867C8" w:rsidP="001867C8">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1867C8" w:rsidRPr="00025CE7" w:rsidRDefault="001867C8" w:rsidP="001867C8">
      <w:pPr>
        <w:ind w:left="1134"/>
        <w:jc w:val="both"/>
        <w:rPr>
          <w:rFonts w:ascii="Tahoma" w:hAnsi="Tahoma" w:cs="Tahoma"/>
          <w:color w:val="1F497D"/>
          <w:sz w:val="22"/>
          <w:szCs w:val="22"/>
        </w:rPr>
      </w:pPr>
    </w:p>
    <w:p w:rsidR="001867C8" w:rsidRPr="00025CE7" w:rsidRDefault="001867C8" w:rsidP="001867C8">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rsidR="001867C8" w:rsidRPr="00025CE7" w:rsidRDefault="001867C8" w:rsidP="001867C8">
      <w:pPr>
        <w:ind w:left="1134"/>
        <w:jc w:val="both"/>
        <w:rPr>
          <w:rFonts w:ascii="Tahoma" w:hAnsi="Tahoma" w:cs="Tahoma"/>
          <w:color w:val="1F497D"/>
          <w:sz w:val="22"/>
          <w:szCs w:val="22"/>
        </w:rPr>
      </w:pPr>
    </w:p>
    <w:p w:rsidR="001867C8" w:rsidRDefault="001867C8" w:rsidP="001867C8">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 será causal para dejar sin efecto la nota de adjudicación y ejecución de la Garantía de Seriedad de Propuesta.</w:t>
      </w:r>
    </w:p>
    <w:p w:rsidR="001867C8" w:rsidRPr="00025CE7" w:rsidRDefault="001867C8" w:rsidP="001867C8">
      <w:pPr>
        <w:ind w:left="1134"/>
        <w:jc w:val="both"/>
        <w:rPr>
          <w:rFonts w:ascii="Tahoma" w:hAnsi="Tahoma" w:cs="Tahoma"/>
          <w:b/>
          <w:color w:val="1F497D"/>
          <w:sz w:val="22"/>
          <w:szCs w:val="22"/>
        </w:rPr>
      </w:pPr>
    </w:p>
    <w:p w:rsidR="001867C8" w:rsidRPr="00025CE7" w:rsidRDefault="001867C8" w:rsidP="001867C8">
      <w:pPr>
        <w:ind w:left="1134"/>
        <w:jc w:val="both"/>
        <w:rPr>
          <w:rFonts w:ascii="Tahoma" w:hAnsi="Tahoma" w:cs="Tahoma"/>
          <w:color w:val="1F497D"/>
          <w:sz w:val="20"/>
          <w:szCs w:val="22"/>
        </w:rPr>
      </w:pPr>
    </w:p>
    <w:p w:rsidR="001867C8" w:rsidRPr="00025CE7" w:rsidRDefault="001867C8" w:rsidP="001867C8">
      <w:pPr>
        <w:pStyle w:val="Prrafodelista"/>
        <w:numPr>
          <w:ilvl w:val="1"/>
          <w:numId w:val="23"/>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rsidR="001867C8" w:rsidRPr="00025CE7" w:rsidRDefault="001867C8" w:rsidP="001867C8">
      <w:pPr>
        <w:ind w:left="567"/>
        <w:jc w:val="both"/>
        <w:rPr>
          <w:rFonts w:ascii="Tahoma" w:hAnsi="Tahoma" w:cs="Tahoma"/>
          <w:b/>
          <w:color w:val="1F497D"/>
          <w:sz w:val="22"/>
          <w:szCs w:val="22"/>
          <w:u w:val="single"/>
        </w:rPr>
      </w:pPr>
    </w:p>
    <w:p w:rsidR="001867C8" w:rsidRPr="00025CE7" w:rsidRDefault="001867C8" w:rsidP="001867C8">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rsidR="001867C8" w:rsidRPr="00025CE7" w:rsidRDefault="001867C8" w:rsidP="001867C8">
      <w:pPr>
        <w:ind w:left="1134"/>
        <w:jc w:val="both"/>
        <w:rPr>
          <w:rFonts w:ascii="Tahoma" w:hAnsi="Tahoma" w:cs="Tahoma"/>
          <w:color w:val="1F497D"/>
          <w:sz w:val="12"/>
          <w:szCs w:val="22"/>
        </w:rPr>
      </w:pPr>
    </w:p>
    <w:p w:rsidR="001867C8" w:rsidRDefault="001867C8" w:rsidP="001867C8">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rsidR="004E6908" w:rsidRPr="00025CE7" w:rsidRDefault="004E6908" w:rsidP="001867C8">
      <w:pPr>
        <w:ind w:left="1134"/>
        <w:jc w:val="both"/>
        <w:rPr>
          <w:rFonts w:ascii="Tahoma" w:hAnsi="Tahoma" w:cs="Tahoma"/>
          <w:color w:val="1F497D"/>
          <w:sz w:val="22"/>
          <w:szCs w:val="22"/>
        </w:rPr>
      </w:pPr>
    </w:p>
    <w:p w:rsidR="001867C8" w:rsidRPr="00025CE7" w:rsidRDefault="001867C8" w:rsidP="001867C8">
      <w:pPr>
        <w:pStyle w:val="Prrafodelista"/>
        <w:numPr>
          <w:ilvl w:val="1"/>
          <w:numId w:val="23"/>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rsidR="001867C8" w:rsidRPr="00025CE7" w:rsidRDefault="001867C8" w:rsidP="001867C8">
      <w:pPr>
        <w:ind w:left="567"/>
        <w:jc w:val="both"/>
        <w:rPr>
          <w:rFonts w:ascii="Tahoma" w:hAnsi="Tahoma" w:cs="Tahoma"/>
          <w:b/>
          <w:color w:val="1F497D"/>
          <w:sz w:val="22"/>
          <w:szCs w:val="22"/>
          <w:u w:val="single"/>
        </w:rPr>
      </w:pPr>
    </w:p>
    <w:p w:rsidR="001867C8" w:rsidRPr="00025CE7" w:rsidRDefault="001867C8" w:rsidP="001867C8">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rsidR="001867C8" w:rsidRPr="00025CE7" w:rsidRDefault="001867C8" w:rsidP="001867C8">
      <w:pPr>
        <w:ind w:left="1134" w:hanging="567"/>
        <w:jc w:val="both"/>
        <w:rPr>
          <w:rFonts w:ascii="Tahoma" w:hAnsi="Tahoma" w:cs="Tahoma"/>
          <w:color w:val="1F497D"/>
          <w:sz w:val="14"/>
          <w:szCs w:val="22"/>
        </w:rPr>
      </w:pPr>
    </w:p>
    <w:p w:rsidR="001867C8" w:rsidRPr="00025CE7" w:rsidRDefault="001867C8" w:rsidP="001867C8">
      <w:pPr>
        <w:pStyle w:val="Prrafodelista"/>
        <w:numPr>
          <w:ilvl w:val="0"/>
          <w:numId w:val="13"/>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rsidR="001867C8" w:rsidRPr="00025CE7" w:rsidRDefault="001867C8" w:rsidP="001867C8">
      <w:pPr>
        <w:pStyle w:val="Prrafodelista"/>
        <w:tabs>
          <w:tab w:val="left" w:pos="1701"/>
        </w:tabs>
        <w:ind w:left="1701"/>
        <w:jc w:val="both"/>
        <w:rPr>
          <w:rFonts w:ascii="Tahoma" w:hAnsi="Tahoma" w:cs="Tahoma"/>
          <w:color w:val="1F497D"/>
          <w:sz w:val="22"/>
          <w:szCs w:val="22"/>
        </w:rPr>
      </w:pPr>
    </w:p>
    <w:p w:rsidR="001867C8" w:rsidRPr="00025CE7" w:rsidRDefault="001867C8" w:rsidP="004E6908">
      <w:pPr>
        <w:pStyle w:val="Prrafodelista"/>
        <w:numPr>
          <w:ilvl w:val="1"/>
          <w:numId w:val="13"/>
        </w:numPr>
        <w:ind w:left="2127"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rsidR="001867C8" w:rsidRPr="00025CE7" w:rsidRDefault="001867C8" w:rsidP="004E6908">
      <w:pPr>
        <w:pStyle w:val="Prrafodelista"/>
        <w:numPr>
          <w:ilvl w:val="1"/>
          <w:numId w:val="13"/>
        </w:numPr>
        <w:ind w:left="2127"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1867C8" w:rsidRPr="00025CE7" w:rsidRDefault="001867C8" w:rsidP="004E6908">
      <w:pPr>
        <w:numPr>
          <w:ilvl w:val="1"/>
          <w:numId w:val="13"/>
        </w:numPr>
        <w:ind w:left="2127" w:hanging="567"/>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rsidR="001867C8" w:rsidRPr="00025CE7" w:rsidRDefault="001867C8" w:rsidP="001867C8">
      <w:pPr>
        <w:pStyle w:val="Prrafodelista"/>
        <w:tabs>
          <w:tab w:val="left" w:pos="2268"/>
        </w:tabs>
        <w:ind w:left="2268"/>
        <w:jc w:val="both"/>
        <w:rPr>
          <w:rFonts w:ascii="Tahoma" w:hAnsi="Tahoma" w:cs="Tahoma"/>
          <w:color w:val="1F497D"/>
          <w:sz w:val="22"/>
          <w:szCs w:val="22"/>
        </w:rPr>
      </w:pPr>
    </w:p>
    <w:p w:rsidR="001867C8" w:rsidRPr="00025CE7" w:rsidRDefault="001867C8" w:rsidP="001867C8">
      <w:pPr>
        <w:pStyle w:val="Prrafodelista"/>
        <w:rPr>
          <w:rFonts w:ascii="Tahoma" w:hAnsi="Tahoma" w:cs="Tahoma"/>
          <w:color w:val="1F497D"/>
          <w:sz w:val="14"/>
          <w:szCs w:val="22"/>
          <w:lang w:val="es-BO"/>
        </w:rPr>
      </w:pPr>
    </w:p>
    <w:p w:rsidR="001867C8" w:rsidRPr="00025CE7" w:rsidRDefault="001867C8" w:rsidP="001867C8">
      <w:pPr>
        <w:pStyle w:val="Prrafodelista"/>
        <w:numPr>
          <w:ilvl w:val="0"/>
          <w:numId w:val="13"/>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rsidR="001867C8" w:rsidRPr="00025CE7" w:rsidRDefault="001867C8" w:rsidP="001867C8">
      <w:pPr>
        <w:pStyle w:val="Prrafodelista"/>
        <w:tabs>
          <w:tab w:val="left" w:pos="1701"/>
        </w:tabs>
        <w:ind w:left="1701"/>
        <w:jc w:val="both"/>
        <w:rPr>
          <w:rFonts w:ascii="Tahoma" w:hAnsi="Tahoma" w:cs="Tahoma"/>
          <w:color w:val="1F497D"/>
          <w:sz w:val="22"/>
          <w:szCs w:val="22"/>
        </w:rPr>
      </w:pPr>
    </w:p>
    <w:p w:rsidR="001867C8" w:rsidRPr="00025CE7" w:rsidRDefault="001867C8" w:rsidP="001867C8">
      <w:pPr>
        <w:numPr>
          <w:ilvl w:val="0"/>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Fundempresa (si corresponde). </w:t>
      </w:r>
    </w:p>
    <w:p w:rsidR="001867C8" w:rsidRPr="00025CE7" w:rsidRDefault="001867C8" w:rsidP="001867C8">
      <w:pPr>
        <w:numPr>
          <w:ilvl w:val="0"/>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Copia legalizada del Testimonio de Poder del Representante Legal debidamente inscrito ante Fundempresa (si corresponde).</w:t>
      </w:r>
    </w:p>
    <w:p w:rsidR="001867C8" w:rsidRPr="00025CE7" w:rsidRDefault="001867C8" w:rsidP="001867C8">
      <w:pPr>
        <w:numPr>
          <w:ilvl w:val="0"/>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rsidR="001867C8" w:rsidRPr="00025CE7" w:rsidRDefault="001867C8" w:rsidP="001867C8">
      <w:pPr>
        <w:numPr>
          <w:ilvl w:val="0"/>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rsidR="001867C8" w:rsidRPr="00025CE7" w:rsidRDefault="001867C8" w:rsidP="001867C8">
      <w:pPr>
        <w:numPr>
          <w:ilvl w:val="0"/>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1867C8" w:rsidRPr="00025CE7" w:rsidRDefault="001867C8" w:rsidP="001867C8">
      <w:pPr>
        <w:pStyle w:val="Prrafodelista"/>
        <w:ind w:left="794"/>
        <w:jc w:val="both"/>
        <w:rPr>
          <w:rFonts w:ascii="Verdana" w:hAnsi="Verdana" w:cs="Arial"/>
          <w:color w:val="1F497D"/>
          <w:sz w:val="14"/>
          <w:szCs w:val="18"/>
        </w:rPr>
      </w:pPr>
    </w:p>
    <w:p w:rsidR="001867C8" w:rsidRPr="00025CE7" w:rsidRDefault="001867C8" w:rsidP="001867C8">
      <w:pPr>
        <w:pStyle w:val="Prrafodelista"/>
        <w:numPr>
          <w:ilvl w:val="1"/>
          <w:numId w:val="14"/>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rsidR="001867C8" w:rsidRPr="00025CE7" w:rsidRDefault="001867C8" w:rsidP="001867C8">
      <w:pPr>
        <w:ind w:left="567"/>
        <w:jc w:val="both"/>
        <w:rPr>
          <w:rFonts w:ascii="Tahoma" w:hAnsi="Tahoma" w:cs="Tahoma"/>
          <w:color w:val="1F497D"/>
          <w:sz w:val="14"/>
          <w:szCs w:val="22"/>
        </w:rPr>
      </w:pPr>
    </w:p>
    <w:p w:rsidR="001867C8" w:rsidRPr="00025CE7" w:rsidRDefault="001867C8" w:rsidP="001867C8">
      <w:pPr>
        <w:pStyle w:val="Prrafodelista"/>
        <w:numPr>
          <w:ilvl w:val="1"/>
          <w:numId w:val="16"/>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rsidR="001867C8" w:rsidRPr="00025CE7" w:rsidRDefault="001867C8" w:rsidP="001867C8">
      <w:pPr>
        <w:pStyle w:val="Prrafodelista"/>
        <w:ind w:left="2552"/>
        <w:jc w:val="both"/>
        <w:outlineLvl w:val="0"/>
        <w:rPr>
          <w:rFonts w:ascii="Tahoma" w:hAnsi="Tahoma" w:cs="Tahoma"/>
          <w:color w:val="1F497D"/>
          <w:sz w:val="18"/>
          <w:szCs w:val="22"/>
          <w:lang w:val="es-BO"/>
        </w:rPr>
      </w:pPr>
    </w:p>
    <w:p w:rsidR="001867C8" w:rsidRPr="00025CE7" w:rsidRDefault="001867C8" w:rsidP="001867C8">
      <w:pPr>
        <w:pStyle w:val="Prrafodelista"/>
        <w:ind w:left="2552"/>
        <w:jc w:val="both"/>
        <w:outlineLvl w:val="0"/>
        <w:rPr>
          <w:rFonts w:ascii="Tahoma" w:hAnsi="Tahoma" w:cs="Tahoma"/>
          <w:color w:val="1F497D"/>
          <w:sz w:val="18"/>
          <w:szCs w:val="22"/>
          <w:lang w:val="es-BO"/>
        </w:rPr>
      </w:pPr>
    </w:p>
    <w:p w:rsidR="001867C8" w:rsidRPr="00025CE7" w:rsidRDefault="001867C8" w:rsidP="001867C8">
      <w:pPr>
        <w:pStyle w:val="Prrafodelista"/>
        <w:numPr>
          <w:ilvl w:val="2"/>
          <w:numId w:val="18"/>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1867C8" w:rsidRPr="00025CE7" w:rsidRDefault="001867C8" w:rsidP="001867C8">
      <w:pPr>
        <w:pStyle w:val="Prrafodelista"/>
        <w:numPr>
          <w:ilvl w:val="2"/>
          <w:numId w:val="18"/>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lastRenderedPageBreak/>
        <w:t>Poder del Representante Legal de la Asociación Accidental, en fotocopia simple, con facultades expresas para presentar propuestas, negociar y suscribir contratos.</w:t>
      </w:r>
    </w:p>
    <w:p w:rsidR="001867C8" w:rsidRPr="00025CE7" w:rsidRDefault="001867C8" w:rsidP="001867C8">
      <w:pPr>
        <w:pStyle w:val="Prrafodelista"/>
        <w:numPr>
          <w:ilvl w:val="2"/>
          <w:numId w:val="18"/>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rsidR="001867C8" w:rsidRPr="00025CE7" w:rsidRDefault="001867C8" w:rsidP="001867C8">
      <w:pPr>
        <w:pStyle w:val="Prrafodelista"/>
        <w:numPr>
          <w:ilvl w:val="2"/>
          <w:numId w:val="18"/>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8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rsidR="001867C8" w:rsidRPr="00025CE7" w:rsidRDefault="001867C8" w:rsidP="001867C8">
      <w:pPr>
        <w:ind w:left="1080"/>
        <w:jc w:val="both"/>
        <w:rPr>
          <w:rFonts w:ascii="Tahoma" w:hAnsi="Tahoma" w:cs="Tahoma"/>
          <w:color w:val="1F497D"/>
          <w:sz w:val="14"/>
          <w:szCs w:val="22"/>
        </w:rPr>
      </w:pPr>
    </w:p>
    <w:p w:rsidR="001867C8" w:rsidRPr="00025CE7" w:rsidRDefault="001867C8" w:rsidP="001867C8">
      <w:pPr>
        <w:pStyle w:val="Prrafodelista"/>
        <w:numPr>
          <w:ilvl w:val="1"/>
          <w:numId w:val="16"/>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rsidR="001867C8" w:rsidRPr="00025CE7" w:rsidRDefault="001867C8" w:rsidP="001867C8">
      <w:pPr>
        <w:pStyle w:val="Prrafodelista"/>
        <w:ind w:left="2552"/>
        <w:jc w:val="both"/>
        <w:outlineLvl w:val="0"/>
        <w:rPr>
          <w:rFonts w:ascii="Tahoma" w:hAnsi="Tahoma" w:cs="Tahoma"/>
          <w:color w:val="1F497D"/>
          <w:sz w:val="18"/>
          <w:szCs w:val="22"/>
          <w:lang w:val="es-BO"/>
        </w:rPr>
      </w:pPr>
    </w:p>
    <w:p w:rsidR="001867C8" w:rsidRPr="00025CE7" w:rsidRDefault="001867C8" w:rsidP="001867C8">
      <w:pPr>
        <w:pStyle w:val="Prrafodelista"/>
        <w:numPr>
          <w:ilvl w:val="0"/>
          <w:numId w:val="17"/>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rsidR="001867C8" w:rsidRPr="00025CE7" w:rsidRDefault="001867C8" w:rsidP="001867C8">
      <w:pPr>
        <w:ind w:left="708" w:firstLine="708"/>
        <w:jc w:val="both"/>
        <w:rPr>
          <w:rFonts w:ascii="Tahoma" w:hAnsi="Tahoma" w:cs="Tahoma"/>
          <w:color w:val="1F497D"/>
          <w:szCs w:val="22"/>
          <w:lang w:val="es-BO"/>
        </w:rPr>
      </w:pPr>
    </w:p>
    <w:p w:rsidR="001867C8" w:rsidRDefault="001867C8" w:rsidP="001867C8">
      <w:pPr>
        <w:ind w:left="1134"/>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5C79D8" w:rsidRPr="00025CE7" w:rsidRDefault="005C79D8" w:rsidP="001867C8">
      <w:pPr>
        <w:ind w:left="1134"/>
        <w:jc w:val="both"/>
        <w:rPr>
          <w:rFonts w:ascii="Tahoma" w:hAnsi="Tahoma" w:cs="Tahoma"/>
          <w:color w:val="1F497D"/>
          <w:sz w:val="22"/>
          <w:szCs w:val="22"/>
        </w:rPr>
      </w:pPr>
    </w:p>
    <w:p w:rsidR="001867C8" w:rsidRPr="00025CE7" w:rsidRDefault="001867C8" w:rsidP="001867C8">
      <w:pPr>
        <w:ind w:left="708"/>
        <w:jc w:val="both"/>
        <w:rPr>
          <w:rFonts w:ascii="Tahoma" w:hAnsi="Tahoma" w:cs="Tahoma"/>
          <w:color w:val="1F497D"/>
          <w:szCs w:val="22"/>
        </w:rPr>
      </w:pPr>
    </w:p>
    <w:p w:rsidR="001867C8" w:rsidRPr="00025CE7" w:rsidRDefault="001867C8" w:rsidP="001867C8">
      <w:pPr>
        <w:pStyle w:val="Prrafodelista"/>
        <w:numPr>
          <w:ilvl w:val="1"/>
          <w:numId w:val="23"/>
        </w:numPr>
        <w:ind w:left="1134" w:hanging="567"/>
        <w:jc w:val="both"/>
        <w:rPr>
          <w:rFonts w:ascii="Tahoma" w:hAnsi="Tahoma" w:cs="Tahoma"/>
          <w:b/>
          <w:color w:val="1F497D"/>
          <w:sz w:val="22"/>
          <w:szCs w:val="22"/>
          <w:u w:val="single"/>
        </w:rPr>
      </w:pPr>
      <w:bookmarkStart w:id="14" w:name="_Toc316503611"/>
      <w:r w:rsidRPr="00025CE7">
        <w:rPr>
          <w:rFonts w:ascii="Tahoma" w:hAnsi="Tahoma" w:cs="Tahoma"/>
          <w:b/>
          <w:color w:val="1F497D"/>
          <w:sz w:val="22"/>
          <w:szCs w:val="22"/>
          <w:u w:val="single"/>
        </w:rPr>
        <w:t>Forma de Pago</w:t>
      </w:r>
      <w:bookmarkEnd w:id="14"/>
    </w:p>
    <w:p w:rsidR="001867C8" w:rsidRPr="00025CE7" w:rsidRDefault="001867C8" w:rsidP="001867C8">
      <w:pPr>
        <w:ind w:left="567"/>
        <w:jc w:val="both"/>
        <w:rPr>
          <w:rFonts w:ascii="Tahoma" w:hAnsi="Tahoma" w:cs="Tahoma"/>
          <w:b/>
          <w:color w:val="1F497D"/>
          <w:sz w:val="22"/>
          <w:szCs w:val="22"/>
          <w:u w:val="single"/>
        </w:rPr>
      </w:pPr>
    </w:p>
    <w:p w:rsidR="001867C8" w:rsidRPr="008B1BE8" w:rsidRDefault="001867C8" w:rsidP="001867C8">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rsidR="001867C8" w:rsidRDefault="001867C8" w:rsidP="001867C8">
      <w:pPr>
        <w:ind w:left="1134"/>
        <w:jc w:val="both"/>
        <w:rPr>
          <w:rFonts w:ascii="Tahoma" w:hAnsi="Tahoma" w:cs="Tahoma"/>
          <w:color w:val="004990"/>
          <w:sz w:val="22"/>
          <w:szCs w:val="22"/>
        </w:rPr>
      </w:pPr>
    </w:p>
    <w:p w:rsidR="001867C8" w:rsidRPr="008B1BE8" w:rsidRDefault="001867C8" w:rsidP="001867C8">
      <w:pPr>
        <w:ind w:left="1134"/>
        <w:jc w:val="both"/>
        <w:rPr>
          <w:rFonts w:ascii="Tahoma" w:hAnsi="Tahoma" w:cs="Tahoma"/>
          <w:color w:val="1F497D"/>
          <w:sz w:val="22"/>
          <w:szCs w:val="22"/>
          <w:lang w:val="es-BO"/>
        </w:rPr>
      </w:pPr>
      <w:r w:rsidRPr="000827E1">
        <w:rPr>
          <w:rFonts w:ascii="Tahoma" w:hAnsi="Tahoma" w:cs="Tahoma"/>
          <w:color w:val="1F497D"/>
          <w:sz w:val="22"/>
          <w:szCs w:val="22"/>
          <w:lang w:val="es-BO"/>
        </w:rPr>
        <w:t>Pago del 100% contra entrega de todo el equipamiento, previa</w:t>
      </w:r>
      <w:r w:rsidRPr="008B1BE8">
        <w:rPr>
          <w:rFonts w:ascii="Tahoma" w:hAnsi="Tahoma" w:cs="Tahoma"/>
          <w:color w:val="1F497D"/>
          <w:sz w:val="22"/>
          <w:szCs w:val="22"/>
          <w:lang w:val="es-BO"/>
        </w:rPr>
        <w:t xml:space="preserve"> emisión del correspondiente Certificado de Control de Calidad por parte de la Unidad Solicitante.</w:t>
      </w:r>
    </w:p>
    <w:p w:rsidR="001867C8" w:rsidRPr="008B1BE8" w:rsidRDefault="001867C8" w:rsidP="001867C8">
      <w:pPr>
        <w:ind w:left="1404" w:hanging="270"/>
        <w:jc w:val="both"/>
        <w:rPr>
          <w:rFonts w:ascii="Tahoma" w:hAnsi="Tahoma" w:cs="Tahoma"/>
          <w:color w:val="1F497D"/>
          <w:sz w:val="22"/>
          <w:szCs w:val="22"/>
          <w:lang w:val="es-BO"/>
        </w:rPr>
      </w:pPr>
    </w:p>
    <w:p w:rsidR="001867C8" w:rsidRPr="00025CE7" w:rsidRDefault="001867C8" w:rsidP="001867C8">
      <w:pPr>
        <w:ind w:left="1276"/>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rsidR="001867C8" w:rsidRPr="00025CE7" w:rsidRDefault="001867C8" w:rsidP="001867C8">
      <w:pPr>
        <w:ind w:left="1134"/>
        <w:jc w:val="both"/>
        <w:rPr>
          <w:rFonts w:ascii="Tahoma" w:hAnsi="Tahoma" w:cs="Tahoma"/>
          <w:color w:val="1F497D"/>
          <w:sz w:val="22"/>
          <w:szCs w:val="22"/>
        </w:rPr>
      </w:pPr>
    </w:p>
    <w:p w:rsidR="001867C8" w:rsidRPr="00025CE7" w:rsidRDefault="001867C8" w:rsidP="001867C8">
      <w:pPr>
        <w:pStyle w:val="Prrafodelista"/>
        <w:numPr>
          <w:ilvl w:val="1"/>
          <w:numId w:val="23"/>
        </w:numPr>
        <w:ind w:left="1276"/>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rsidR="001867C8" w:rsidRPr="00025CE7" w:rsidRDefault="001867C8" w:rsidP="001867C8">
      <w:pPr>
        <w:pStyle w:val="Prrafodelista"/>
        <w:ind w:left="1276"/>
        <w:jc w:val="both"/>
        <w:rPr>
          <w:rFonts w:ascii="Tahoma" w:hAnsi="Tahoma" w:cs="Tahoma"/>
          <w:b/>
          <w:color w:val="1F497D"/>
          <w:sz w:val="22"/>
          <w:szCs w:val="22"/>
          <w:u w:val="single"/>
        </w:rPr>
      </w:pPr>
    </w:p>
    <w:p w:rsidR="001867C8" w:rsidRPr="00025CE7" w:rsidRDefault="001867C8" w:rsidP="001867C8">
      <w:pPr>
        <w:ind w:left="1134"/>
        <w:jc w:val="both"/>
        <w:rPr>
          <w:rFonts w:ascii="Tahoma" w:hAnsi="Tahoma" w:cs="Tahoma"/>
          <w:color w:val="1F497D"/>
          <w:sz w:val="32"/>
          <w:szCs w:val="22"/>
        </w:rPr>
      </w:pPr>
      <w:r w:rsidRPr="00025CE7">
        <w:rPr>
          <w:rFonts w:ascii="Tahoma" w:hAnsi="Tahoma" w:cs="Tahoma"/>
          <w:color w:val="1F497D"/>
          <w:sz w:val="22"/>
        </w:rPr>
        <w:t>El oferent</w:t>
      </w:r>
      <w:r w:rsidR="004E6908">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rsidR="001867C8" w:rsidRPr="00025CE7" w:rsidRDefault="001867C8" w:rsidP="001867C8">
      <w:pPr>
        <w:ind w:left="1134"/>
        <w:jc w:val="both"/>
        <w:rPr>
          <w:rFonts w:ascii="Tahoma" w:hAnsi="Tahoma" w:cs="Tahoma"/>
          <w:color w:val="1F497D"/>
          <w:sz w:val="22"/>
        </w:rPr>
      </w:pPr>
    </w:p>
    <w:p w:rsidR="001867C8" w:rsidRPr="00025CE7" w:rsidRDefault="001867C8" w:rsidP="001867C8">
      <w:pPr>
        <w:pStyle w:val="TITULOS"/>
        <w:spacing w:after="0" w:line="240" w:lineRule="auto"/>
        <w:ind w:left="1134" w:firstLine="0"/>
        <w:jc w:val="both"/>
        <w:rPr>
          <w:rFonts w:ascii="Tahoma" w:hAnsi="Tahoma" w:cs="Tahoma"/>
          <w:b w:val="0"/>
          <w:color w:val="1F497D"/>
          <w:sz w:val="22"/>
        </w:rPr>
      </w:pPr>
      <w:r w:rsidRPr="000F79DD">
        <w:rPr>
          <w:rFonts w:ascii="Tahoma" w:hAnsi="Tahoma" w:cs="Tahoma"/>
          <w:b w:val="0"/>
          <w:color w:val="1F497D"/>
          <w:sz w:val="22"/>
        </w:rPr>
        <w:t>Si existiesen atrasos o incumplimiento en los plazos acordados para la entrega de los bienes mencionado</w:t>
      </w:r>
      <w:r w:rsidR="0049782A">
        <w:rPr>
          <w:rFonts w:ascii="Tahoma" w:hAnsi="Tahoma" w:cs="Tahoma"/>
          <w:b w:val="0"/>
          <w:color w:val="1F497D"/>
          <w:sz w:val="22"/>
        </w:rPr>
        <w:t>s</w:t>
      </w:r>
      <w:r w:rsidRPr="000F79DD">
        <w:rPr>
          <w:rFonts w:ascii="Tahoma" w:hAnsi="Tahoma" w:cs="Tahoma"/>
          <w:b w:val="0"/>
          <w:color w:val="1F497D"/>
          <w:sz w:val="22"/>
        </w:rPr>
        <w:t xml:space="preserve"> en el punto </w:t>
      </w:r>
      <w:r>
        <w:rPr>
          <w:rFonts w:ascii="Tahoma" w:hAnsi="Tahoma" w:cs="Tahoma"/>
          <w:b w:val="0"/>
          <w:color w:val="1F497D"/>
          <w:sz w:val="22"/>
        </w:rPr>
        <w:t>3</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rsidR="001867C8" w:rsidRPr="009E4260" w:rsidRDefault="001867C8" w:rsidP="001867C8">
      <w:pPr>
        <w:ind w:left="708"/>
        <w:jc w:val="both"/>
        <w:rPr>
          <w:rFonts w:ascii="Tahoma" w:hAnsi="Tahoma" w:cs="Tahoma"/>
          <w:color w:val="1F497D"/>
          <w:sz w:val="22"/>
          <w:highlight w:val="green"/>
          <w:lang w:val="es-BO"/>
        </w:rPr>
      </w:pPr>
    </w:p>
    <w:p w:rsidR="001867C8" w:rsidRPr="00025CE7" w:rsidRDefault="001867C8" w:rsidP="001867C8">
      <w:pPr>
        <w:ind w:left="708"/>
        <w:jc w:val="both"/>
        <w:rPr>
          <w:rFonts w:cs="Arial"/>
          <w:color w:val="1F497D"/>
          <w:sz w:val="18"/>
          <w:szCs w:val="18"/>
        </w:rPr>
      </w:pPr>
      <w:r>
        <w:rPr>
          <w:rFonts w:ascii="Tahoma" w:hAnsi="Tahoma" w:cs="Tahoma"/>
          <w:color w:val="1F497D"/>
          <w:sz w:val="22"/>
          <w:szCs w:val="22"/>
        </w:rPr>
        <w:br w:type="page"/>
      </w:r>
    </w:p>
    <w:p w:rsidR="00EB4D66" w:rsidRPr="00EB4D66" w:rsidRDefault="00EB4D66" w:rsidP="00EB4D66">
      <w:pPr>
        <w:jc w:val="center"/>
        <w:rPr>
          <w:b/>
          <w:color w:val="1F497D" w:themeColor="text2"/>
          <w:sz w:val="48"/>
          <w:szCs w:val="48"/>
        </w:rPr>
      </w:pPr>
      <w:r w:rsidRPr="00EB4D66">
        <w:rPr>
          <w:b/>
          <w:color w:val="1F497D" w:themeColor="text2"/>
          <w:sz w:val="48"/>
          <w:szCs w:val="48"/>
        </w:rPr>
        <w:lastRenderedPageBreak/>
        <w:t>PARTE II</w:t>
      </w:r>
    </w:p>
    <w:p w:rsidR="001867C8" w:rsidRDefault="001867C8" w:rsidP="002C3600">
      <w:pPr>
        <w:rPr>
          <w:color w:val="1F497D" w:themeColor="text2"/>
        </w:rPr>
      </w:pPr>
    </w:p>
    <w:p w:rsidR="00A817C8" w:rsidRDefault="00A817C8" w:rsidP="002C3600">
      <w:pPr>
        <w:rPr>
          <w:color w:val="1F497D" w:themeColor="text2"/>
        </w:rPr>
      </w:pPr>
    </w:p>
    <w:p w:rsidR="00060C6B" w:rsidRPr="00124183" w:rsidRDefault="00060C6B" w:rsidP="00060C6B">
      <w:pPr>
        <w:rPr>
          <w:color w:val="1F497D" w:themeColor="text2"/>
        </w:rPr>
      </w:pPr>
    </w:p>
    <w:p w:rsidR="00060C6B" w:rsidRPr="002275B2" w:rsidRDefault="00060C6B" w:rsidP="00060C6B">
      <w:pPr>
        <w:jc w:val="center"/>
        <w:rPr>
          <w:rFonts w:ascii="Tahoma" w:hAnsi="Tahoma" w:cs="Tahoma"/>
          <w:b/>
          <w:color w:val="004990"/>
          <w:sz w:val="28"/>
          <w:szCs w:val="28"/>
        </w:rPr>
      </w:pPr>
      <w:bookmarkStart w:id="15" w:name="_Toc330030631"/>
      <w:r w:rsidRPr="002275B2">
        <w:rPr>
          <w:rFonts w:ascii="Tahoma" w:hAnsi="Tahoma" w:cs="Tahoma"/>
          <w:b/>
          <w:color w:val="004990"/>
          <w:sz w:val="28"/>
          <w:szCs w:val="28"/>
        </w:rPr>
        <w:t>INFORMACIÓN TÉCNICA DE LA CONTRATACIÓN</w:t>
      </w:r>
    </w:p>
    <w:p w:rsidR="00060C6B" w:rsidRDefault="00060C6B" w:rsidP="00060C6B">
      <w:pPr>
        <w:rPr>
          <w:rFonts w:ascii="Tahoma" w:hAnsi="Tahoma" w:cs="Tahoma"/>
          <w:color w:val="004990"/>
          <w:lang w:val="pt-BR"/>
        </w:rPr>
      </w:pPr>
    </w:p>
    <w:p w:rsidR="00060C6B" w:rsidRPr="009C2DE5" w:rsidRDefault="00060C6B" w:rsidP="00060C6B">
      <w:pPr>
        <w:pStyle w:val="TITULOS"/>
        <w:numPr>
          <w:ilvl w:val="0"/>
          <w:numId w:val="7"/>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060C6B" w:rsidRPr="009C2DE5" w:rsidRDefault="00060C6B" w:rsidP="00060C6B">
      <w:pPr>
        <w:pStyle w:val="Continuarlista"/>
        <w:ind w:left="426"/>
        <w:rPr>
          <w:rFonts w:ascii="Tahoma" w:hAnsi="Tahoma" w:cs="Tahoma"/>
          <w:color w:val="004990"/>
          <w:sz w:val="22"/>
          <w:szCs w:val="22"/>
          <w:lang w:val="es-ES_tradnl" w:bidi="en-US"/>
        </w:rPr>
      </w:pPr>
    </w:p>
    <w:bookmarkEnd w:id="15"/>
    <w:p w:rsidR="00060C6B" w:rsidRPr="00FB7E92" w:rsidRDefault="00060C6B" w:rsidP="00060C6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rsidR="00060C6B" w:rsidRPr="00FB7E92" w:rsidRDefault="00060C6B" w:rsidP="00060C6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Para todos los incisos marcados como MANDATORIO, la calificación será CUMPLE o NO CUMPLE. </w:t>
      </w:r>
    </w:p>
    <w:p w:rsidR="00060C6B" w:rsidRDefault="00060C6B" w:rsidP="00060C6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060C6B" w:rsidRPr="00FB7E92" w:rsidRDefault="00060C6B" w:rsidP="00060C6B">
      <w:pPr>
        <w:pStyle w:val="Continuarlista"/>
        <w:ind w:left="426"/>
        <w:rPr>
          <w:rFonts w:ascii="Tahoma" w:hAnsi="Tahoma" w:cs="Tahoma"/>
          <w:color w:val="004990"/>
          <w:sz w:val="22"/>
          <w:szCs w:val="22"/>
          <w:lang w:val="es-ES_tradnl" w:bidi="en-US"/>
        </w:rPr>
      </w:pPr>
    </w:p>
    <w:p w:rsidR="00060C6B" w:rsidRDefault="00060C6B" w:rsidP="00060C6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060C6B" w:rsidRPr="00A73D0A" w:rsidRDefault="00060C6B" w:rsidP="00060C6B">
      <w:pPr>
        <w:rPr>
          <w:rFonts w:ascii="Tahoma" w:hAnsi="Tahoma" w:cs="Tahoma"/>
          <w:color w:val="004990"/>
          <w:sz w:val="10"/>
          <w:lang w:val="es-ES_tradnl"/>
        </w:rPr>
      </w:pPr>
    </w:p>
    <w:p w:rsidR="00060C6B" w:rsidRPr="00FB7E92" w:rsidRDefault="00060C6B" w:rsidP="00060C6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57154A">
        <w:rPr>
          <w:rFonts w:ascii="Tahoma" w:hAnsi="Tahoma" w:cs="Tahoma"/>
          <w:color w:val="004990"/>
          <w:sz w:val="22"/>
          <w:lang w:val="es-ES_tradnl"/>
        </w:rPr>
      </w:r>
      <w:r w:rsidR="0057154A">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rsidR="00060C6B" w:rsidRDefault="00060C6B" w:rsidP="00060C6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060C6B" w:rsidRDefault="00060C6B" w:rsidP="00060C6B">
      <w:pPr>
        <w:ind w:left="295" w:firstLine="708"/>
        <w:jc w:val="both"/>
        <w:rPr>
          <w:rFonts w:ascii="Tahoma" w:hAnsi="Tahoma" w:cs="Tahoma"/>
          <w:color w:val="004990"/>
          <w:sz w:val="22"/>
          <w:lang w:val="es-ES_tradnl"/>
        </w:rPr>
      </w:pPr>
    </w:p>
    <w:p w:rsidR="00060C6B" w:rsidRPr="00C36691" w:rsidRDefault="00060C6B" w:rsidP="00060C6B">
      <w:pPr>
        <w:pStyle w:val="Prrafodelista"/>
        <w:numPr>
          <w:ilvl w:val="0"/>
          <w:numId w:val="7"/>
        </w:numPr>
        <w:jc w:val="both"/>
        <w:rPr>
          <w:rFonts w:ascii="Tahoma" w:hAnsi="Tahoma" w:cs="Tahoma"/>
          <w:b/>
          <w:color w:val="004990"/>
          <w:sz w:val="22"/>
          <w:lang w:val="es-ES_tradnl"/>
        </w:rPr>
      </w:pPr>
      <w:r w:rsidRPr="00C36691">
        <w:rPr>
          <w:rFonts w:ascii="Tahoma" w:hAnsi="Tahoma" w:cs="Tahoma"/>
          <w:b/>
          <w:color w:val="1F497D"/>
          <w:sz w:val="22"/>
          <w:szCs w:val="22"/>
        </w:rPr>
        <w:t>RESUMEN DE REQUERIMIENTOS</w:t>
      </w:r>
    </w:p>
    <w:p w:rsidR="00060C6B" w:rsidRPr="004D6D50" w:rsidRDefault="00060C6B" w:rsidP="00060C6B">
      <w:pPr>
        <w:jc w:val="both"/>
        <w:rPr>
          <w:rFonts w:ascii="Tahoma" w:hAnsi="Tahoma" w:cs="Tahoma"/>
          <w:color w:val="004990"/>
          <w:sz w:val="10"/>
          <w:lang w:val="es-ES_tradnl"/>
        </w:rPr>
      </w:pPr>
    </w:p>
    <w:p w:rsidR="00060C6B" w:rsidRDefault="00060C6B" w:rsidP="00060C6B">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5"/>
        <w:gridCol w:w="3164"/>
        <w:gridCol w:w="1084"/>
        <w:gridCol w:w="3099"/>
      </w:tblGrid>
      <w:tr w:rsidR="00060C6B" w:rsidRPr="009C2DE5" w:rsidTr="005E7284">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rsidR="00060C6B" w:rsidRPr="00363D85" w:rsidRDefault="00060C6B" w:rsidP="005E7284">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060C6B" w:rsidRPr="00363D85" w:rsidRDefault="00060C6B" w:rsidP="005E7284">
            <w:pPr>
              <w:jc w:val="center"/>
              <w:rPr>
                <w:rFonts w:ascii="Tahoma" w:hAnsi="Tahoma" w:cs="Tahoma"/>
                <w:b/>
                <w:color w:val="FFFFFF"/>
                <w:lang w:val="es-ES_tradnl"/>
              </w:rPr>
            </w:pPr>
            <w:r w:rsidRPr="00363D85">
              <w:rPr>
                <w:rFonts w:ascii="Tahoma" w:hAnsi="Tahoma" w:cs="Tahoma"/>
                <w:b/>
                <w:color w:val="FFFFFF"/>
                <w:lang w:val="es-ES_tradnl"/>
              </w:rPr>
              <w:t>Item</w:t>
            </w:r>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060C6B" w:rsidRPr="00363D85" w:rsidRDefault="00060C6B" w:rsidP="005E7284">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060C6B" w:rsidRPr="00363D85" w:rsidRDefault="00060C6B" w:rsidP="005E7284">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060C6B" w:rsidRPr="006569CC" w:rsidTr="005E7284">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rsidR="00060C6B" w:rsidRPr="006569CC" w:rsidRDefault="00060C6B" w:rsidP="005E7284">
            <w:pPr>
              <w:jc w:val="center"/>
              <w:rPr>
                <w:rFonts w:ascii="Tahoma" w:hAnsi="Tahoma" w:cs="Tahoma"/>
                <w:color w:val="004990"/>
                <w:sz w:val="18"/>
                <w:lang w:val="es-ES_tradnl"/>
              </w:rPr>
            </w:pPr>
            <w:r>
              <w:rPr>
                <w:rFonts w:ascii="Tahoma" w:hAnsi="Tahoma" w:cs="Tahoma"/>
                <w:color w:val="004990"/>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tcPr>
          <w:p w:rsidR="00060C6B" w:rsidRPr="006569CC" w:rsidRDefault="00060C6B" w:rsidP="005E7284">
            <w:pPr>
              <w:rPr>
                <w:rFonts w:ascii="Tahoma" w:hAnsi="Tahoma" w:cs="Tahoma"/>
                <w:color w:val="004990"/>
                <w:sz w:val="18"/>
                <w:lang w:val="es-BO"/>
              </w:rPr>
            </w:pPr>
            <w:r w:rsidRPr="00760526">
              <w:rPr>
                <w:rFonts w:ascii="Tahoma" w:hAnsi="Tahoma" w:cs="Tahoma"/>
                <w:b/>
                <w:color w:val="1F497D" w:themeColor="text2"/>
                <w:sz w:val="22"/>
              </w:rPr>
              <w:t>DECODIFICADORES DE AUDIO Y VIDEO – SET TOP BOX</w:t>
            </w:r>
            <w:r>
              <w:rPr>
                <w:rFonts w:ascii="Tahoma" w:hAnsi="Tahoma" w:cs="Tahoma"/>
                <w:b/>
                <w:color w:val="1F497D" w:themeColor="text2"/>
                <w:sz w:val="22"/>
              </w:rPr>
              <w:t xml:space="preserve">  HD </w:t>
            </w:r>
            <w:r w:rsidR="00EA0E69">
              <w:rPr>
                <w:rFonts w:ascii="Tahoma" w:hAnsi="Tahoma" w:cs="Tahoma"/>
                <w:b/>
                <w:color w:val="1F497D" w:themeColor="text2"/>
                <w:sz w:val="22"/>
              </w:rPr>
              <w:t>–</w:t>
            </w:r>
            <w:r>
              <w:rPr>
                <w:rFonts w:ascii="Tahoma" w:hAnsi="Tahoma" w:cs="Tahoma"/>
                <w:b/>
                <w:color w:val="1F497D" w:themeColor="text2"/>
                <w:sz w:val="22"/>
              </w:rPr>
              <w:t xml:space="preserve"> DTH</w:t>
            </w:r>
          </w:p>
        </w:tc>
        <w:tc>
          <w:tcPr>
            <w:tcW w:w="681" w:type="pct"/>
            <w:tcBorders>
              <w:top w:val="single" w:sz="4" w:space="0" w:color="004990"/>
              <w:left w:val="single" w:sz="4" w:space="0" w:color="004990"/>
              <w:bottom w:val="single" w:sz="4" w:space="0" w:color="004990"/>
              <w:right w:val="single" w:sz="4" w:space="0" w:color="004990"/>
            </w:tcBorders>
            <w:vAlign w:val="center"/>
          </w:tcPr>
          <w:p w:rsidR="00060C6B" w:rsidRDefault="00060C6B" w:rsidP="005E7284">
            <w:pPr>
              <w:jc w:val="center"/>
              <w:rPr>
                <w:rFonts w:ascii="Tahoma" w:hAnsi="Tahoma" w:cs="Tahoma"/>
                <w:color w:val="004990"/>
                <w:sz w:val="18"/>
                <w:lang w:val="en-US"/>
              </w:rPr>
            </w:pPr>
            <w:r>
              <w:rPr>
                <w:rFonts w:ascii="Tahoma" w:hAnsi="Tahoma" w:cs="Tahoma"/>
                <w:color w:val="004990"/>
                <w:sz w:val="18"/>
                <w:lang w:val="en-US"/>
              </w:rPr>
              <w:t>35.000</w:t>
            </w:r>
          </w:p>
        </w:tc>
        <w:tc>
          <w:tcPr>
            <w:tcW w:w="1946" w:type="pct"/>
            <w:tcBorders>
              <w:top w:val="single" w:sz="4" w:space="0" w:color="004990"/>
              <w:left w:val="single" w:sz="4" w:space="0" w:color="004990"/>
              <w:bottom w:val="single" w:sz="4" w:space="0" w:color="004990"/>
              <w:right w:val="single" w:sz="4" w:space="0" w:color="004990"/>
            </w:tcBorders>
            <w:vAlign w:val="center"/>
          </w:tcPr>
          <w:p w:rsidR="00060C6B" w:rsidRPr="00F8451D" w:rsidRDefault="00060C6B" w:rsidP="005E7284">
            <w:pPr>
              <w:rPr>
                <w:rFonts w:ascii="Tahoma" w:hAnsi="Tahoma" w:cs="Tahoma"/>
                <w:color w:val="7030A0"/>
                <w:sz w:val="18"/>
                <w:lang w:val="es-ES_tradnl"/>
              </w:rPr>
            </w:pPr>
            <w:r w:rsidRPr="00AB76BC">
              <w:rPr>
                <w:rFonts w:ascii="Tahoma" w:hAnsi="Tahoma" w:cs="Tahoma"/>
                <w:color w:val="004990"/>
                <w:sz w:val="18"/>
                <w:lang w:val="es-BO"/>
              </w:rPr>
              <w:t>ver especificaciones técnicas</w:t>
            </w:r>
          </w:p>
        </w:tc>
      </w:tr>
    </w:tbl>
    <w:p w:rsidR="00060C6B" w:rsidRDefault="00060C6B" w:rsidP="00060C6B">
      <w:pPr>
        <w:pStyle w:val="Continuarlista"/>
        <w:spacing w:after="0"/>
        <w:ind w:left="426"/>
        <w:jc w:val="center"/>
        <w:rPr>
          <w:rFonts w:ascii="Tahoma" w:hAnsi="Tahoma" w:cs="Tahoma"/>
          <w:b/>
          <w:color w:val="004990"/>
          <w:sz w:val="14"/>
          <w:szCs w:val="22"/>
          <w:lang w:val="es-ES_tradnl" w:bidi="en-US"/>
        </w:rPr>
      </w:pPr>
    </w:p>
    <w:p w:rsidR="00060C6B" w:rsidRPr="004D6D50" w:rsidRDefault="00060C6B" w:rsidP="00060C6B">
      <w:pPr>
        <w:pStyle w:val="Continuarlista"/>
        <w:spacing w:after="0"/>
        <w:ind w:left="0"/>
        <w:rPr>
          <w:rFonts w:ascii="Tahoma" w:hAnsi="Tahoma" w:cs="Tahoma"/>
          <w:b/>
          <w:color w:val="004990"/>
          <w:sz w:val="14"/>
          <w:szCs w:val="22"/>
          <w:lang w:val="es-ES_tradnl" w:bidi="en-US"/>
        </w:rPr>
      </w:pPr>
    </w:p>
    <w:p w:rsidR="00060C6B" w:rsidRPr="00D6490B" w:rsidRDefault="00060C6B" w:rsidP="00060C6B">
      <w:pPr>
        <w:ind w:left="348"/>
        <w:jc w:val="both"/>
        <w:rPr>
          <w:rFonts w:ascii="Tahoma" w:hAnsi="Tahoma" w:cs="Tahoma"/>
          <w:color w:val="1F497D" w:themeColor="text2"/>
          <w:highlight w:val="yellow"/>
          <w:lang w:val="es-ES_tradnl"/>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060C6B" w:rsidRPr="00F32857" w:rsidTr="005E7284">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60C6B" w:rsidRPr="00F32857" w:rsidRDefault="00060C6B" w:rsidP="005E7284">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060C6B" w:rsidRPr="00F32857" w:rsidTr="005E7284">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60C6B" w:rsidRPr="00F32857" w:rsidRDefault="00060C6B" w:rsidP="005E7284">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060C6B" w:rsidRPr="00F32857" w:rsidTr="005E7284">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60C6B" w:rsidRPr="00F32857" w:rsidRDefault="00060C6B" w:rsidP="005E7284">
            <w:pPr>
              <w:jc w:val="center"/>
              <w:rPr>
                <w:rFonts w:ascii="Tahoma" w:hAnsi="Tahoma" w:cs="Tahoma"/>
                <w:sz w:val="18"/>
                <w:szCs w:val="18"/>
                <w:lang w:eastAsia="es-BO"/>
              </w:rPr>
            </w:pPr>
          </w:p>
        </w:tc>
      </w:tr>
      <w:tr w:rsidR="00060C6B" w:rsidRPr="00AB76BC" w:rsidTr="005E7284">
        <w:trPr>
          <w:trHeight w:val="315"/>
          <w:jc w:val="center"/>
        </w:trPr>
        <w:tc>
          <w:tcPr>
            <w:tcW w:w="8364" w:type="dxa"/>
            <w:tcBorders>
              <w:top w:val="single" w:sz="4" w:space="0" w:color="FFFFFF" w:themeColor="background1"/>
            </w:tcBorders>
            <w:shd w:val="clear" w:color="auto" w:fill="auto"/>
            <w:vAlign w:val="center"/>
          </w:tcPr>
          <w:p w:rsidR="00060C6B" w:rsidRPr="00AB76BC" w:rsidRDefault="00060C6B" w:rsidP="005E7284">
            <w:pPr>
              <w:jc w:val="both"/>
              <w:rPr>
                <w:rFonts w:ascii="Tahoma" w:hAnsi="Tahoma" w:cs="Tahoma"/>
                <w:color w:val="004990"/>
                <w:sz w:val="18"/>
                <w:lang w:val="es-BO"/>
              </w:rPr>
            </w:pPr>
            <w:r>
              <w:rPr>
                <w:rFonts w:ascii="Tahoma" w:hAnsi="Tahoma" w:cs="Tahoma"/>
                <w:color w:val="004990"/>
                <w:sz w:val="18"/>
              </w:rPr>
              <w:t xml:space="preserve">1.1. </w:t>
            </w: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060C6B" w:rsidRPr="00AB76BC" w:rsidTr="005E7284">
        <w:trPr>
          <w:trHeight w:val="315"/>
          <w:jc w:val="center"/>
        </w:trPr>
        <w:tc>
          <w:tcPr>
            <w:tcW w:w="8364" w:type="dxa"/>
            <w:shd w:val="clear" w:color="auto" w:fill="auto"/>
            <w:vAlign w:val="center"/>
          </w:tcPr>
          <w:p w:rsidR="00060C6B" w:rsidRPr="00AB76BC" w:rsidRDefault="00060C6B" w:rsidP="005E7284">
            <w:pPr>
              <w:jc w:val="both"/>
              <w:rPr>
                <w:rFonts w:ascii="Tahoma" w:hAnsi="Tahoma" w:cs="Tahoma"/>
                <w:color w:val="004990"/>
                <w:sz w:val="18"/>
                <w:lang w:val="es-BO"/>
              </w:rPr>
            </w:pPr>
            <w:r w:rsidRPr="00AB76BC">
              <w:rPr>
                <w:rFonts w:ascii="Tahoma" w:hAnsi="Tahoma" w:cs="Tahoma"/>
                <w:color w:val="004990"/>
                <w:sz w:val="18"/>
                <w:lang w:val="es-BO"/>
              </w:rPr>
              <w:t xml:space="preserve">1.2. 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w:t>
            </w:r>
            <w:r w:rsidRPr="00AB76BC">
              <w:rPr>
                <w:rFonts w:ascii="Tahoma" w:hAnsi="Tahoma" w:cs="Tahoma"/>
                <w:color w:val="004990"/>
                <w:sz w:val="18"/>
                <w:lang w:val="es-BO"/>
              </w:rPr>
              <w:lastRenderedPageBreak/>
              <w:t>y de respaldo en idioma español en un plazo máximo de 30 días calendario, a partir de la fecha de adjudicación.</w:t>
            </w:r>
          </w:p>
        </w:tc>
      </w:tr>
      <w:tr w:rsidR="00060C6B" w:rsidRPr="00AB76BC" w:rsidTr="005E7284">
        <w:trPr>
          <w:trHeight w:val="315"/>
          <w:jc w:val="center"/>
        </w:trPr>
        <w:tc>
          <w:tcPr>
            <w:tcW w:w="8364" w:type="dxa"/>
            <w:shd w:val="clear" w:color="auto" w:fill="auto"/>
            <w:vAlign w:val="center"/>
          </w:tcPr>
          <w:p w:rsidR="00060C6B" w:rsidRPr="00AB76BC" w:rsidRDefault="00060C6B" w:rsidP="005E7284">
            <w:pPr>
              <w:jc w:val="both"/>
              <w:rPr>
                <w:rFonts w:ascii="Tahoma" w:hAnsi="Tahoma" w:cs="Tahoma"/>
                <w:color w:val="004990"/>
                <w:sz w:val="18"/>
                <w:lang w:val="es-BO"/>
              </w:rPr>
            </w:pPr>
            <w:r w:rsidRPr="00AB76BC">
              <w:rPr>
                <w:rFonts w:ascii="Tahoma" w:hAnsi="Tahoma" w:cs="Tahoma"/>
                <w:color w:val="004990"/>
                <w:sz w:val="18"/>
                <w:lang w:val="es-BO"/>
              </w:rPr>
              <w:lastRenderedPageBreak/>
              <w:t>1.3. La propuesta debe garantizar que todos los bienes ofertados cumplan con todas las recomendaciones, estándares y normas de organismos nacionales e internacionales reconocidos en el área de telecomunicaciones.</w:t>
            </w:r>
          </w:p>
        </w:tc>
      </w:tr>
    </w:tbl>
    <w:p w:rsidR="00060C6B" w:rsidRPr="00AB76BC" w:rsidRDefault="00060C6B" w:rsidP="00060C6B">
      <w:pPr>
        <w:ind w:left="348"/>
        <w:jc w:val="both"/>
        <w:rPr>
          <w:rFonts w:ascii="Tahoma" w:hAnsi="Tahoma" w:cs="Tahoma"/>
          <w:color w:val="004990"/>
          <w:sz w:val="18"/>
          <w:lang w:val="es-BO"/>
        </w:rPr>
      </w:pPr>
    </w:p>
    <w:p w:rsidR="00060C6B" w:rsidRPr="00124183" w:rsidRDefault="00060C6B" w:rsidP="00060C6B">
      <w:pPr>
        <w:ind w:left="348"/>
        <w:jc w:val="both"/>
        <w:rPr>
          <w:rFonts w:ascii="Tahoma" w:hAnsi="Tahoma" w:cs="Tahoma"/>
          <w:color w:val="1F497D" w:themeColor="text2"/>
          <w:highlight w:val="yellow"/>
          <w:lang w:val="es-BO"/>
        </w:rPr>
      </w:pPr>
    </w:p>
    <w:p w:rsidR="00060C6B" w:rsidRPr="003573DB" w:rsidRDefault="00060C6B" w:rsidP="00060C6B">
      <w:pPr>
        <w:pStyle w:val="TITULOS"/>
        <w:numPr>
          <w:ilvl w:val="0"/>
          <w:numId w:val="7"/>
        </w:numPr>
        <w:spacing w:after="0" w:line="240" w:lineRule="auto"/>
        <w:ind w:left="360"/>
        <w:rPr>
          <w:rFonts w:ascii="Tahoma" w:hAnsi="Tahoma" w:cs="Tahoma"/>
          <w:color w:val="004990"/>
          <w:sz w:val="22"/>
          <w:szCs w:val="22"/>
        </w:rPr>
      </w:pPr>
      <w:r w:rsidRPr="003573DB">
        <w:rPr>
          <w:rFonts w:ascii="Tahoma" w:hAnsi="Tahoma" w:cs="Tahoma"/>
          <w:color w:val="004990"/>
          <w:sz w:val="22"/>
          <w:szCs w:val="22"/>
        </w:rPr>
        <w:t xml:space="preserve">FORMA DE CALIFICACIÓN    </w:t>
      </w:r>
    </w:p>
    <w:p w:rsidR="00060C6B" w:rsidRPr="00F774C8" w:rsidRDefault="00060C6B" w:rsidP="00060C6B">
      <w:pPr>
        <w:pStyle w:val="Continuarlista"/>
        <w:spacing w:after="0"/>
        <w:ind w:left="1080"/>
        <w:rPr>
          <w:rFonts w:ascii="Tahoma" w:hAnsi="Tahoma" w:cs="Tahoma"/>
          <w:b/>
          <w:color w:val="004990"/>
          <w:sz w:val="8"/>
          <w:lang w:val="es-ES_tradnl" w:bidi="en-US"/>
        </w:rPr>
      </w:pPr>
    </w:p>
    <w:p w:rsidR="00060C6B" w:rsidRDefault="00060C6B" w:rsidP="00060C6B">
      <w:pPr>
        <w:pStyle w:val="Continuarlista"/>
        <w:spacing w:after="0"/>
        <w:ind w:left="1080"/>
        <w:rPr>
          <w:rFonts w:ascii="Tahoma" w:hAnsi="Tahoma" w:cs="Tahoma"/>
          <w:color w:val="004990"/>
          <w:lang w:val="es-ES_tradnl" w:bidi="en-US"/>
        </w:rPr>
      </w:pPr>
    </w:p>
    <w:p w:rsidR="00060C6B" w:rsidRPr="006B131D" w:rsidRDefault="00060C6B" w:rsidP="00060C6B">
      <w:pPr>
        <w:pStyle w:val="Continuarlista"/>
        <w:ind w:left="426"/>
        <w:rPr>
          <w:rFonts w:ascii="Tahoma" w:hAnsi="Tahoma" w:cs="Tahoma"/>
          <w:color w:val="004990"/>
          <w:lang w:val="es-ES_tradnl" w:bidi="en-US"/>
        </w:rPr>
      </w:pPr>
      <w:r w:rsidRPr="00F92EF8">
        <w:rPr>
          <w:rFonts w:ascii="Tahoma" w:hAnsi="Tahoma" w:cs="Tahoma"/>
          <w:color w:val="365F91"/>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w:t>
      </w:r>
      <w:r w:rsidRPr="006B131D">
        <w:rPr>
          <w:rFonts w:ascii="Tahoma" w:hAnsi="Tahoma" w:cs="Tahoma"/>
          <w:color w:val="004990"/>
          <w:lang w:val="es-ES_tradnl" w:bidi="en-US"/>
        </w:rPr>
        <w:t xml:space="preserve"> </w:t>
      </w:r>
    </w:p>
    <w:p w:rsidR="00060C6B" w:rsidRPr="00AB76BC" w:rsidRDefault="00060C6B" w:rsidP="00060C6B">
      <w:pPr>
        <w:pStyle w:val="Continuarlista"/>
        <w:ind w:left="426"/>
        <w:rPr>
          <w:rFonts w:ascii="Tahoma" w:hAnsi="Tahoma" w:cs="Tahoma"/>
          <w:color w:val="365F91"/>
          <w:sz w:val="22"/>
          <w:szCs w:val="22"/>
        </w:rPr>
      </w:pPr>
      <w:r w:rsidRPr="006B131D">
        <w:rPr>
          <w:rFonts w:ascii="Tahoma" w:hAnsi="Tahoma" w:cs="Tahoma"/>
          <w:color w:val="004990"/>
          <w:lang w:val="es-ES_tradnl" w:bidi="en-US"/>
        </w:rPr>
        <w:t xml:space="preserve">A </w:t>
      </w:r>
      <w:r w:rsidRPr="00AB76BC">
        <w:rPr>
          <w:rFonts w:ascii="Tahoma" w:hAnsi="Tahoma" w:cs="Tahoma"/>
          <w:color w:val="365F91"/>
          <w:sz w:val="22"/>
          <w:szCs w:val="22"/>
        </w:rPr>
        <w:t>continuación se definen las palabras CUMPLE, NO CUMPLE:</w:t>
      </w:r>
    </w:p>
    <w:p w:rsidR="00060C6B" w:rsidRPr="00AB76BC" w:rsidRDefault="00060C6B" w:rsidP="00060C6B">
      <w:pPr>
        <w:pStyle w:val="Continuarlista"/>
        <w:ind w:left="426"/>
        <w:rPr>
          <w:rFonts w:ascii="Tahoma" w:hAnsi="Tahoma" w:cs="Tahoma"/>
          <w:color w:val="365F91"/>
          <w:sz w:val="22"/>
          <w:szCs w:val="22"/>
        </w:rPr>
      </w:pPr>
      <w:r w:rsidRPr="00AB76BC">
        <w:rPr>
          <w:rFonts w:ascii="Tahoma" w:hAnsi="Tahoma" w:cs="Tahoma"/>
          <w:b/>
          <w:color w:val="365F91"/>
          <w:sz w:val="22"/>
          <w:szCs w:val="22"/>
        </w:rPr>
        <w:t>CUMPLE.</w:t>
      </w:r>
      <w:r w:rsidRPr="00AB76BC">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w:t>
      </w:r>
      <w:r>
        <w:rPr>
          <w:rFonts w:ascii="Tahoma" w:hAnsi="Tahoma" w:cs="Tahoma"/>
          <w:color w:val="365F91"/>
          <w:sz w:val="22"/>
          <w:szCs w:val="22"/>
        </w:rPr>
        <w:t>técnica-</w:t>
      </w:r>
      <w:r w:rsidRPr="00AB76BC">
        <w:rPr>
          <w:rFonts w:ascii="Tahoma" w:hAnsi="Tahoma" w:cs="Tahoma"/>
          <w:color w:val="365F91"/>
          <w:sz w:val="22"/>
          <w:szCs w:val="22"/>
        </w:rPr>
        <w:t>económica del OFERENTE.</w:t>
      </w:r>
    </w:p>
    <w:p w:rsidR="00060C6B" w:rsidRPr="00AB76BC" w:rsidRDefault="00060C6B" w:rsidP="00060C6B">
      <w:pPr>
        <w:pStyle w:val="Continuarlista"/>
        <w:ind w:left="426"/>
        <w:rPr>
          <w:rFonts w:ascii="Tahoma" w:hAnsi="Tahoma" w:cs="Tahoma"/>
          <w:color w:val="365F91"/>
          <w:sz w:val="22"/>
          <w:szCs w:val="22"/>
        </w:rPr>
      </w:pPr>
      <w:r w:rsidRPr="00AB76BC">
        <w:rPr>
          <w:rFonts w:ascii="Tahoma" w:hAnsi="Tahoma" w:cs="Tahoma"/>
          <w:b/>
          <w:color w:val="365F91"/>
          <w:sz w:val="22"/>
          <w:szCs w:val="22"/>
        </w:rPr>
        <w:t>NO CUMPLE.</w:t>
      </w:r>
      <w:r w:rsidRPr="00AB76BC">
        <w:rPr>
          <w:rFonts w:ascii="Tahoma" w:hAnsi="Tahoma" w:cs="Tahoma"/>
          <w:color w:val="365F91"/>
          <w:sz w:val="22"/>
          <w:szCs w:val="22"/>
        </w:rPr>
        <w:t xml:space="preserve"> Define que no satisface parcial o completamente el requisito técnico solicitado.</w:t>
      </w:r>
    </w:p>
    <w:p w:rsidR="00060C6B" w:rsidRPr="006B131D" w:rsidRDefault="00060C6B" w:rsidP="00060C6B">
      <w:pPr>
        <w:pStyle w:val="Continuarlista"/>
        <w:ind w:left="1080"/>
        <w:rPr>
          <w:rFonts w:ascii="Tahoma" w:hAnsi="Tahoma" w:cs="Tahoma"/>
          <w:color w:val="004990"/>
          <w:lang w:val="es-ES_tradnl" w:bidi="en-US"/>
        </w:rPr>
      </w:pPr>
    </w:p>
    <w:p w:rsidR="00060C6B" w:rsidRDefault="008724D7" w:rsidP="00060C6B">
      <w:pPr>
        <w:pStyle w:val="Continuarlista"/>
        <w:spacing w:before="120" w:after="0"/>
        <w:rPr>
          <w:rFonts w:ascii="Tahoma" w:hAnsi="Tahoma" w:cs="Tahoma"/>
          <w:color w:val="004990"/>
          <w:sz w:val="22"/>
          <w:szCs w:val="22"/>
        </w:rPr>
      </w:pPr>
      <w:r>
        <w:rPr>
          <w:rFonts w:ascii="Tahoma" w:hAnsi="Tahoma" w:cs="Tahoma"/>
          <w:b/>
          <w:bCs/>
          <w:color w:val="004990"/>
          <w:sz w:val="22"/>
          <w:szCs w:val="22"/>
        </w:rPr>
        <w:t xml:space="preserve">3.1 </w:t>
      </w:r>
      <w:r w:rsidR="00060C6B">
        <w:rPr>
          <w:rFonts w:ascii="Tahoma" w:hAnsi="Tahoma" w:cs="Tahoma"/>
          <w:b/>
          <w:bCs/>
          <w:color w:val="004990"/>
          <w:sz w:val="22"/>
          <w:szCs w:val="22"/>
        </w:rPr>
        <w:t>CRITERIOS MANDATORIOS</w:t>
      </w:r>
    </w:p>
    <w:p w:rsidR="00060C6B" w:rsidRDefault="00060C6B" w:rsidP="00060C6B">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74656F">
        <w:rPr>
          <w:rFonts w:ascii="Tahoma" w:hAnsi="Tahoma" w:cs="Tahoma"/>
          <w:color w:val="004990"/>
          <w:sz w:val="22"/>
          <w:szCs w:val="22"/>
        </w:rPr>
        <w:t xml:space="preserve">de </w:t>
      </w:r>
      <w:r w:rsidRPr="00F9554B">
        <w:rPr>
          <w:rFonts w:ascii="Tahoma" w:hAnsi="Tahoma" w:cs="Tahoma"/>
          <w:color w:val="004990"/>
          <w:sz w:val="22"/>
          <w:szCs w:val="22"/>
        </w:rPr>
        <w:t xml:space="preserve">70% (Setenta por ciento) </w:t>
      </w:r>
      <w:r>
        <w:rPr>
          <w:rFonts w:ascii="Tahoma" w:hAnsi="Tahoma" w:cs="Tahoma"/>
          <w:color w:val="004990"/>
          <w:sz w:val="22"/>
          <w:szCs w:val="22"/>
        </w:rPr>
        <w:t xml:space="preserve">del total de la calificación cuando existan criterios calificables, caso contrario su calificación corresponde al </w:t>
      </w:r>
      <w:r w:rsidR="008724D7">
        <w:rPr>
          <w:rFonts w:ascii="Tahoma" w:hAnsi="Tahoma" w:cs="Tahoma"/>
          <w:color w:val="004990"/>
          <w:sz w:val="22"/>
          <w:szCs w:val="22"/>
        </w:rPr>
        <w:t>100% (</w:t>
      </w:r>
      <w:r>
        <w:rPr>
          <w:rFonts w:ascii="Tahoma" w:hAnsi="Tahoma" w:cs="Tahoma"/>
          <w:color w:val="004990"/>
          <w:sz w:val="22"/>
          <w:szCs w:val="22"/>
        </w:rPr>
        <w:t>cien por ciento</w:t>
      </w:r>
      <w:r w:rsidR="003D37C9">
        <w:rPr>
          <w:rFonts w:ascii="Tahoma" w:hAnsi="Tahoma" w:cs="Tahoma"/>
          <w:color w:val="004990"/>
          <w:sz w:val="22"/>
          <w:szCs w:val="22"/>
        </w:rPr>
        <w:t>)</w:t>
      </w:r>
      <w:r>
        <w:rPr>
          <w:rFonts w:ascii="Tahoma" w:hAnsi="Tahoma" w:cs="Tahoma"/>
          <w:color w:val="004990"/>
          <w:sz w:val="22"/>
          <w:szCs w:val="22"/>
        </w:rPr>
        <w:t>.</w:t>
      </w:r>
    </w:p>
    <w:p w:rsidR="00060C6B" w:rsidRDefault="00060C6B" w:rsidP="00060C6B">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060C6B" w:rsidRDefault="00060C6B" w:rsidP="00060C6B">
      <w:pPr>
        <w:pStyle w:val="TITULOS"/>
        <w:spacing w:after="0" w:line="240" w:lineRule="auto"/>
        <w:ind w:left="567" w:firstLine="0"/>
        <w:rPr>
          <w:rFonts w:ascii="Tahoma" w:hAnsi="Tahoma" w:cs="Tahoma"/>
          <w:color w:val="004990"/>
          <w:sz w:val="22"/>
          <w:szCs w:val="22"/>
        </w:rPr>
      </w:pPr>
    </w:p>
    <w:p w:rsidR="00060C6B" w:rsidRPr="00F249EE" w:rsidRDefault="00060C6B" w:rsidP="00060C6B">
      <w:pPr>
        <w:pStyle w:val="Continuarlista"/>
        <w:spacing w:line="360" w:lineRule="auto"/>
        <w:ind w:left="0"/>
        <w:rPr>
          <w:rFonts w:ascii="Tahoma" w:hAnsi="Tahoma" w:cs="Tahoma"/>
          <w:b/>
          <w:color w:val="1F497D"/>
          <w:sz w:val="22"/>
          <w:szCs w:val="22"/>
        </w:rPr>
      </w:pPr>
      <w:r>
        <w:rPr>
          <w:rFonts w:ascii="Tahoma" w:hAnsi="Tahoma" w:cs="Tahoma"/>
          <w:b/>
          <w:color w:val="1F497D"/>
          <w:sz w:val="22"/>
          <w:szCs w:val="22"/>
        </w:rPr>
        <w:t xml:space="preserve"> </w:t>
      </w:r>
      <w:r w:rsidRPr="00F249EE">
        <w:rPr>
          <w:rFonts w:ascii="Tahoma" w:hAnsi="Tahoma" w:cs="Tahoma"/>
          <w:b/>
          <w:color w:val="1F497D"/>
          <w:sz w:val="22"/>
          <w:szCs w:val="22"/>
        </w:rPr>
        <w:t>CRITERIOS CALIFICABLES</w:t>
      </w:r>
    </w:p>
    <w:p w:rsidR="00060C6B" w:rsidRDefault="00060C6B" w:rsidP="00060C6B">
      <w:pPr>
        <w:pStyle w:val="Continuarlista"/>
        <w:spacing w:before="120" w:after="0"/>
        <w:ind w:left="426"/>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evaluados de acuerdo a las siguientes formulas.</w:t>
      </w:r>
    </w:p>
    <w:p w:rsidR="00060C6B" w:rsidRPr="00F249EE" w:rsidRDefault="00060C6B" w:rsidP="00060C6B">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t>Fórmula para la calificación de ítems en los que ENTEL S.A. requiere menor tiempo/sensibilidad y otros es:</w:t>
      </w:r>
    </w:p>
    <w:p w:rsidR="00060C6B" w:rsidRPr="00F249EE" w:rsidRDefault="00060C6B" w:rsidP="00060C6B">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46B00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33.75pt" o:ole="">
            <v:imagedata r:id="rId15" o:title=""/>
          </v:shape>
          <o:OLEObject Type="Embed" ProgID="Equation.3" ShapeID="_x0000_i1025" DrawAspect="Content" ObjectID="_1515908236" r:id="rId16"/>
        </w:object>
      </w:r>
    </w:p>
    <w:p w:rsidR="00060C6B" w:rsidRPr="00F249EE" w:rsidRDefault="00060C6B" w:rsidP="00060C6B">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rsidR="00060C6B" w:rsidRPr="00F249EE" w:rsidRDefault="00060C6B" w:rsidP="00060C6B">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C_Mínima = Cantidad mínima ofrecida de todas las propuestas.</w:t>
      </w:r>
    </w:p>
    <w:p w:rsidR="00060C6B" w:rsidRPr="00F249EE" w:rsidRDefault="00060C6B" w:rsidP="00060C6B">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rsidR="00060C6B" w:rsidRDefault="00060C6B" w:rsidP="00060C6B">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rsidR="00060C6B" w:rsidRPr="00F249EE" w:rsidRDefault="00060C6B" w:rsidP="00060C6B">
      <w:pPr>
        <w:pStyle w:val="Continuarlista"/>
        <w:spacing w:before="120" w:after="0"/>
        <w:ind w:left="1701"/>
        <w:contextualSpacing/>
        <w:jc w:val="left"/>
        <w:rPr>
          <w:rFonts w:ascii="Tahoma" w:hAnsi="Tahoma" w:cs="Tahoma"/>
          <w:color w:val="1F497D"/>
          <w:sz w:val="22"/>
          <w:szCs w:val="22"/>
        </w:rPr>
      </w:pPr>
    </w:p>
    <w:p w:rsidR="00060C6B" w:rsidRPr="00F249EE" w:rsidRDefault="00060C6B" w:rsidP="00060C6B">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lastRenderedPageBreak/>
        <w:t>La fórmula para los puntos CALIFICABLES en los que ENTEL S.A. requiere la mayor cantidad/capacidad y otros es:</w:t>
      </w:r>
    </w:p>
    <w:p w:rsidR="00060C6B" w:rsidRPr="00F249EE" w:rsidRDefault="00060C6B" w:rsidP="00060C6B">
      <w:pPr>
        <w:pStyle w:val="Continuarlista"/>
        <w:spacing w:after="0"/>
        <w:ind w:left="643"/>
        <w:jc w:val="left"/>
        <w:rPr>
          <w:rFonts w:ascii="Tahoma" w:hAnsi="Tahoma" w:cs="Tahoma"/>
          <w:color w:val="1F497D"/>
          <w:sz w:val="22"/>
          <w:szCs w:val="22"/>
        </w:rPr>
      </w:pPr>
    </w:p>
    <w:p w:rsidR="00060C6B" w:rsidRPr="00F249EE" w:rsidRDefault="00060C6B" w:rsidP="00060C6B">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6981D50E">
          <v:shape id="_x0000_i1026" type="#_x0000_t75" style="width:142.5pt;height:36pt;mso-position-horizontal:left" o:ole="" o:allowoverlap="f">
            <v:imagedata r:id="rId17" o:title=""/>
          </v:shape>
          <o:OLEObject Type="Embed" ProgID="Equation.3" ShapeID="_x0000_i1026" DrawAspect="Content" ObjectID="_1515908237" r:id="rId18"/>
        </w:object>
      </w:r>
    </w:p>
    <w:p w:rsidR="00060C6B" w:rsidRPr="00F249EE" w:rsidRDefault="00060C6B" w:rsidP="00060C6B">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rsidR="00060C6B" w:rsidRPr="00F249EE" w:rsidRDefault="00060C6B" w:rsidP="00060C6B">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rsidR="00060C6B" w:rsidRPr="00F249EE" w:rsidRDefault="00060C6B" w:rsidP="00060C6B">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C_Máxima = Cantidad máxima ofrecida de todas las propuestas.</w:t>
      </w:r>
    </w:p>
    <w:p w:rsidR="00060C6B" w:rsidRPr="00F249EE" w:rsidRDefault="00060C6B" w:rsidP="00060C6B">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rsidR="00060C6B" w:rsidRPr="00F249EE" w:rsidRDefault="00060C6B" w:rsidP="00060C6B">
      <w:pPr>
        <w:jc w:val="both"/>
        <w:rPr>
          <w:rFonts w:ascii="Tahoma" w:hAnsi="Tahoma" w:cs="Tahoma"/>
          <w:color w:val="1F497D"/>
          <w:sz w:val="22"/>
          <w:szCs w:val="22"/>
        </w:rPr>
      </w:pPr>
    </w:p>
    <w:p w:rsidR="00060C6B" w:rsidRPr="00F249EE" w:rsidRDefault="00060C6B" w:rsidP="00060C6B">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 Y CALIFICABLES.</w:t>
      </w:r>
    </w:p>
    <w:p w:rsidR="00060C6B" w:rsidRPr="00CA0C28" w:rsidRDefault="00060C6B" w:rsidP="00060C6B">
      <w:pPr>
        <w:pStyle w:val="TITULOS"/>
        <w:spacing w:after="0" w:line="240" w:lineRule="auto"/>
        <w:ind w:left="567" w:firstLine="0"/>
        <w:rPr>
          <w:rFonts w:ascii="Tahoma" w:hAnsi="Tahoma" w:cs="Tahoma"/>
          <w:b w:val="0"/>
          <w:bCs w:val="0"/>
          <w:color w:val="004990"/>
          <w:sz w:val="22"/>
          <w:szCs w:val="22"/>
          <w:lang w:val="es-ES"/>
        </w:rPr>
      </w:pPr>
    </w:p>
    <w:p w:rsidR="00060C6B" w:rsidRPr="00886338" w:rsidRDefault="00060C6B" w:rsidP="00060C6B">
      <w:pPr>
        <w:rPr>
          <w:lang w:val="es-BO" w:eastAsia="en-US"/>
        </w:rPr>
      </w:pPr>
    </w:p>
    <w:p w:rsidR="00060C6B" w:rsidRPr="00BA4786" w:rsidRDefault="00060C6B" w:rsidP="00060C6B">
      <w:pPr>
        <w:pStyle w:val="TITULOS"/>
        <w:numPr>
          <w:ilvl w:val="0"/>
          <w:numId w:val="7"/>
        </w:numPr>
        <w:spacing w:after="0" w:line="240" w:lineRule="auto"/>
        <w:ind w:left="360"/>
        <w:rPr>
          <w:rFonts w:ascii="Tahoma" w:hAnsi="Tahoma" w:cs="Tahoma"/>
          <w:color w:val="004990"/>
          <w:sz w:val="22"/>
          <w:szCs w:val="22"/>
        </w:rPr>
      </w:pPr>
      <w:r w:rsidRPr="009C2DE5">
        <w:rPr>
          <w:rFonts w:ascii="Tahoma" w:hAnsi="Tahoma" w:cs="Tahoma"/>
          <w:color w:val="004990"/>
          <w:sz w:val="22"/>
          <w:szCs w:val="22"/>
        </w:rPr>
        <w:t xml:space="preserve">CARACTERÍSTICAS GENERALES Y ESPECÍFICAS </w:t>
      </w:r>
    </w:p>
    <w:p w:rsidR="00060C6B" w:rsidRDefault="00060C6B" w:rsidP="00060C6B">
      <w:pPr>
        <w:pStyle w:val="TITULOS"/>
        <w:spacing w:before="100" w:beforeAutospacing="1" w:after="0" w:line="240" w:lineRule="auto"/>
        <w:rPr>
          <w:rFonts w:ascii="Tahoma" w:hAnsi="Tahoma" w:cs="Tahoma"/>
          <w:color w:val="004990"/>
          <w:sz w:val="22"/>
          <w:szCs w:val="22"/>
        </w:rPr>
      </w:pPr>
      <w:r>
        <w:rPr>
          <w:rFonts w:ascii="Tahoma" w:hAnsi="Tahoma" w:cs="Tahoma"/>
          <w:color w:val="004990"/>
          <w:sz w:val="22"/>
          <w:szCs w:val="22"/>
        </w:rPr>
        <w:t>4</w:t>
      </w:r>
      <w:r w:rsidRPr="00D05AB6">
        <w:rPr>
          <w:rFonts w:ascii="Tahoma" w:hAnsi="Tahoma" w:cs="Tahoma"/>
          <w:color w:val="004990"/>
          <w:sz w:val="22"/>
          <w:szCs w:val="22"/>
        </w:rPr>
        <w:t>.1 CARACTERÍSTICAS</w:t>
      </w:r>
      <w:r w:rsidRPr="009C2DE5">
        <w:rPr>
          <w:rFonts w:ascii="Tahoma" w:hAnsi="Tahoma" w:cs="Tahoma"/>
          <w:color w:val="004990"/>
          <w:sz w:val="22"/>
          <w:szCs w:val="22"/>
        </w:rPr>
        <w:t xml:space="preserve"> </w:t>
      </w:r>
      <w:r>
        <w:rPr>
          <w:rFonts w:ascii="Tahoma" w:hAnsi="Tahoma" w:cs="Tahoma"/>
          <w:color w:val="004990"/>
          <w:sz w:val="22"/>
          <w:szCs w:val="22"/>
        </w:rPr>
        <w:t>TÉCNICAS</w:t>
      </w:r>
    </w:p>
    <w:p w:rsidR="00060C6B" w:rsidRPr="00BF6253" w:rsidRDefault="00060C6B" w:rsidP="00060C6B">
      <w:pPr>
        <w:rPr>
          <w:lang w:val="en-US" w:eastAsia="en-US"/>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060C6B" w:rsidRPr="0005534C" w:rsidTr="005E7284">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060C6B" w:rsidRPr="0005534C" w:rsidTr="005E7284">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CARACTERÍSTICAS TÉCNICAS</w:t>
            </w:r>
          </w:p>
          <w:p w:rsidR="00060C6B" w:rsidRPr="0005534C" w:rsidRDefault="00060C6B" w:rsidP="005E7284">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060C6B" w:rsidRPr="00DB4806" w:rsidTr="005E7284">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rsidR="00060C6B" w:rsidRPr="00DB4806" w:rsidRDefault="00060C6B" w:rsidP="005E7284">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060C6B" w:rsidRPr="00DB4806" w:rsidTr="005E7284">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rsidR="00060C6B" w:rsidRPr="00DB4806" w:rsidRDefault="00060C6B" w:rsidP="005E7284">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r>
      <w:tr w:rsidR="00060C6B" w:rsidRPr="00DB4806" w:rsidTr="005E7284">
        <w:trPr>
          <w:trHeight w:val="465"/>
          <w:jc w:val="center"/>
        </w:trPr>
        <w:tc>
          <w:tcPr>
            <w:tcW w:w="416"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SISTEMA</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FLASH</w:t>
            </w:r>
            <w:r w:rsidRPr="00DB4806">
              <w:rPr>
                <w:rFonts w:ascii="Tahoma" w:hAnsi="Tahoma" w:cs="Tahoma"/>
                <w:color w:val="004990"/>
                <w:sz w:val="18"/>
                <w:szCs w:val="18"/>
                <w:lang w:val="es-BO" w:eastAsia="es-BO"/>
              </w:rPr>
              <w:t xml:space="preserve"> &gt;= </w:t>
            </w:r>
            <w:r>
              <w:rPr>
                <w:rFonts w:ascii="Tahoma" w:hAnsi="Tahoma" w:cs="Tahoma"/>
                <w:color w:val="004990"/>
                <w:sz w:val="18"/>
                <w:szCs w:val="18"/>
                <w:lang w:val="es-BO" w:eastAsia="es-BO"/>
              </w:rPr>
              <w:t>1</w:t>
            </w:r>
            <w:r w:rsidRPr="00DB4806">
              <w:rPr>
                <w:rFonts w:ascii="Tahoma" w:hAnsi="Tahoma" w:cs="Tahoma"/>
                <w:color w:val="004990"/>
                <w:sz w:val="18"/>
                <w:szCs w:val="18"/>
                <w:lang w:val="es-BO" w:eastAsia="es-BO"/>
              </w:rPr>
              <w:t>6</w:t>
            </w:r>
            <w:r>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MB </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top w:val="single" w:sz="8" w:space="0" w:color="auto"/>
              <w:left w:val="single" w:sz="8" w:space="0" w:color="auto"/>
              <w:bottom w:val="single" w:sz="8" w:space="0" w:color="000000"/>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RAM</w:t>
            </w:r>
            <w:r w:rsidRPr="00DB4806">
              <w:rPr>
                <w:rFonts w:ascii="Tahoma" w:hAnsi="Tahoma" w:cs="Tahoma"/>
                <w:color w:val="004990"/>
                <w:sz w:val="18"/>
                <w:szCs w:val="18"/>
                <w:lang w:val="es-BO" w:eastAsia="es-BO"/>
              </w:rPr>
              <w:t xml:space="preserve"> &gt;= 2</w:t>
            </w:r>
            <w:r>
              <w:rPr>
                <w:rFonts w:ascii="Tahoma" w:hAnsi="Tahoma" w:cs="Tahoma"/>
                <w:color w:val="004990"/>
                <w:sz w:val="18"/>
                <w:szCs w:val="18"/>
                <w:lang w:val="es-BO" w:eastAsia="es-BO"/>
              </w:rPr>
              <w:t xml:space="preserve">56 </w:t>
            </w:r>
            <w:r w:rsidRPr="00DB4806">
              <w:rPr>
                <w:rFonts w:ascii="Tahoma" w:hAnsi="Tahoma" w:cs="Tahoma"/>
                <w:color w:val="004990"/>
                <w:sz w:val="18"/>
                <w:szCs w:val="18"/>
                <w:lang w:val="es-BO" w:eastAsia="es-BO"/>
              </w:rPr>
              <w:t xml:space="preserve">MB  </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690"/>
          <w:jc w:val="center"/>
        </w:trPr>
        <w:tc>
          <w:tcPr>
            <w:tcW w:w="4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DECODING</w:t>
            </w:r>
          </w:p>
        </w:tc>
        <w:tc>
          <w:tcPr>
            <w:tcW w:w="3545" w:type="dxa"/>
            <w:tcBorders>
              <w:top w:val="nil"/>
              <w:left w:val="nil"/>
              <w:bottom w:val="single" w:sz="8" w:space="0" w:color="auto"/>
              <w:right w:val="single" w:sz="8" w:space="0" w:color="auto"/>
            </w:tcBorders>
            <w:shd w:val="clear" w:color="000000" w:fill="FFFFFF"/>
            <w:vAlign w:val="center"/>
            <w:hideMark/>
          </w:tcPr>
          <w:p w:rsidR="00060C6B" w:rsidRPr="00CA0C28" w:rsidRDefault="00060C6B" w:rsidP="005E7284">
            <w:pPr>
              <w:rPr>
                <w:rFonts w:ascii="Tahoma" w:hAnsi="Tahoma" w:cs="Tahoma"/>
                <w:color w:val="004990"/>
                <w:sz w:val="18"/>
                <w:szCs w:val="18"/>
                <w:lang w:val="en-US" w:eastAsia="es-BO"/>
              </w:rPr>
            </w:pPr>
            <w:r w:rsidRPr="00DB4806">
              <w:rPr>
                <w:rFonts w:ascii="Tahoma" w:hAnsi="Tahoma" w:cs="Tahoma"/>
                <w:b/>
                <w:bCs/>
                <w:color w:val="004990"/>
                <w:sz w:val="18"/>
                <w:szCs w:val="18"/>
                <w:lang w:val="en-US" w:eastAsia="es-BO"/>
              </w:rPr>
              <w:t>STANDARD</w:t>
            </w:r>
            <w:r w:rsidRPr="00DB4806">
              <w:rPr>
                <w:rFonts w:ascii="Tahoma" w:hAnsi="Tahoma" w:cs="Tahoma"/>
                <w:color w:val="004990"/>
                <w:sz w:val="18"/>
                <w:szCs w:val="18"/>
                <w:lang w:val="en-US" w:eastAsia="es-BO"/>
              </w:rPr>
              <w:t xml:space="preserve"> </w:t>
            </w:r>
            <w:r w:rsidRPr="000C0030">
              <w:rPr>
                <w:rFonts w:ascii="Tahoma" w:hAnsi="Tahoma" w:cs="Tahoma"/>
                <w:color w:val="004990"/>
                <w:sz w:val="18"/>
                <w:szCs w:val="18"/>
                <w:lang w:val="en-US" w:eastAsia="es-BO"/>
              </w:rPr>
              <w:t>MPEG-4 H.264/AVC HP@L3/L4</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915"/>
          <w:jc w:val="center"/>
        </w:trPr>
        <w:tc>
          <w:tcPr>
            <w:tcW w:w="416" w:type="dxa"/>
            <w:vMerge/>
            <w:tcBorders>
              <w:top w:val="nil"/>
              <w:left w:val="single" w:sz="8" w:space="0" w:color="auto"/>
              <w:bottom w:val="single" w:sz="8" w:space="0" w:color="000000"/>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 </w:t>
            </w:r>
            <w:r w:rsidRPr="00DB4806">
              <w:rPr>
                <w:rFonts w:ascii="Tahoma" w:hAnsi="Tahoma" w:cs="Tahoma"/>
                <w:b/>
                <w:bCs/>
                <w:color w:val="004990"/>
                <w:sz w:val="18"/>
                <w:szCs w:val="18"/>
                <w:lang w:val="es-BO" w:eastAsia="es-BO"/>
              </w:rPr>
              <w:t>VIDEO MODO</w:t>
            </w:r>
            <w:r w:rsidRPr="00DB4806">
              <w:rPr>
                <w:rFonts w:ascii="Tahoma" w:hAnsi="Tahoma" w:cs="Tahoma"/>
                <w:color w:val="004990"/>
                <w:sz w:val="18"/>
                <w:szCs w:val="18"/>
                <w:lang w:val="es-BO" w:eastAsia="es-BO"/>
              </w:rPr>
              <w:t xml:space="preserve"> </w:t>
            </w:r>
            <w:r w:rsidRPr="0005534C">
              <w:rPr>
                <w:rFonts w:ascii="Tahoma" w:hAnsi="Tahoma" w:cs="Tahoma"/>
                <w:color w:val="004990"/>
                <w:sz w:val="18"/>
                <w:szCs w:val="18"/>
                <w:lang w:eastAsia="es-BO"/>
              </w:rPr>
              <w:t>576p, 720p, 1080i, 1080p</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top w:val="nil"/>
              <w:left w:val="single" w:sz="8" w:space="0" w:color="auto"/>
              <w:bottom w:val="single" w:sz="8" w:space="0" w:color="000000"/>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SISTEMA DE VIDEO</w:t>
            </w:r>
            <w:r w:rsidRPr="00DB4806">
              <w:rPr>
                <w:rFonts w:ascii="Tahoma" w:hAnsi="Tahoma" w:cs="Tahoma"/>
                <w:color w:val="004990"/>
                <w:sz w:val="18"/>
                <w:szCs w:val="18"/>
                <w:lang w:val="es-BO" w:eastAsia="es-BO"/>
              </w:rPr>
              <w:t xml:space="preserve"> </w:t>
            </w:r>
            <w:r w:rsidRPr="0005534C">
              <w:rPr>
                <w:rFonts w:ascii="Tahoma" w:hAnsi="Tahoma" w:cs="Tahoma"/>
                <w:color w:val="004990"/>
                <w:sz w:val="18"/>
                <w:szCs w:val="18"/>
                <w:lang w:eastAsia="es-BO"/>
              </w:rPr>
              <w:t>NTSC – PAL M/N</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top w:val="nil"/>
              <w:left w:val="single" w:sz="8" w:space="0" w:color="auto"/>
              <w:bottom w:val="single" w:sz="8" w:space="0" w:color="000000"/>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CA0C28">
              <w:rPr>
                <w:rFonts w:ascii="Tahoma" w:hAnsi="Tahoma" w:cs="Tahoma"/>
                <w:b/>
                <w:color w:val="004990"/>
                <w:sz w:val="18"/>
                <w:szCs w:val="18"/>
                <w:lang w:eastAsia="es-BO"/>
              </w:rPr>
              <w:t>ASPECTO RATIO</w:t>
            </w:r>
            <w:r w:rsidRPr="00DB4806">
              <w:rPr>
                <w:rFonts w:ascii="Tahoma" w:hAnsi="Tahoma" w:cs="Tahoma"/>
                <w:color w:val="004990"/>
                <w:sz w:val="18"/>
                <w:szCs w:val="18"/>
                <w:lang w:val="es-BO" w:eastAsia="es-BO"/>
              </w:rPr>
              <w:t xml:space="preserve"> </w:t>
            </w:r>
            <w:r w:rsidRPr="0005534C">
              <w:rPr>
                <w:rFonts w:ascii="Tahoma" w:hAnsi="Tahoma" w:cs="Tahoma"/>
                <w:color w:val="004990"/>
                <w:sz w:val="18"/>
                <w:szCs w:val="18"/>
                <w:lang w:eastAsia="es-BO"/>
              </w:rPr>
              <w:t>AUTO, 4:3 y 16:9</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915"/>
          <w:jc w:val="center"/>
        </w:trPr>
        <w:tc>
          <w:tcPr>
            <w:tcW w:w="4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3</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DECODING</w:t>
            </w:r>
          </w:p>
        </w:tc>
        <w:tc>
          <w:tcPr>
            <w:tcW w:w="3545" w:type="dxa"/>
            <w:tcBorders>
              <w:top w:val="nil"/>
              <w:left w:val="nil"/>
              <w:bottom w:val="single" w:sz="8" w:space="0" w:color="auto"/>
              <w:right w:val="single" w:sz="8" w:space="0" w:color="auto"/>
            </w:tcBorders>
            <w:shd w:val="clear" w:color="000000" w:fill="FFFFFF"/>
            <w:vAlign w:val="center"/>
            <w:hideMark/>
          </w:tcPr>
          <w:p w:rsidR="00060C6B" w:rsidRPr="003F0E79" w:rsidRDefault="00060C6B" w:rsidP="005E7284">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STANDARD</w:t>
            </w:r>
            <w:r w:rsidRPr="003F0E79">
              <w:rPr>
                <w:rFonts w:ascii="Tahoma" w:hAnsi="Tahoma" w:cs="Tahoma"/>
                <w:color w:val="004990"/>
                <w:sz w:val="18"/>
                <w:szCs w:val="18"/>
                <w:lang w:val="en-US" w:eastAsia="es-BO"/>
              </w:rPr>
              <w:t xml:space="preserve"> </w:t>
            </w:r>
            <w:r w:rsidRPr="0005534C">
              <w:rPr>
                <w:rFonts w:ascii="Tahoma" w:hAnsi="Tahoma" w:cs="Tahoma"/>
                <w:color w:val="004990"/>
                <w:sz w:val="18"/>
                <w:szCs w:val="18"/>
                <w:lang w:val="en-US" w:eastAsia="es-BO"/>
              </w:rPr>
              <w:t>MPEG-1 LAYER 1&amp;2, MPEG-2 LAYER 2, MPEG-2 AAC, MPEG-4 AACC LC 2ch, DOLBY DIGITAL</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top w:val="nil"/>
              <w:left w:val="single" w:sz="8" w:space="0" w:color="auto"/>
              <w:bottom w:val="single" w:sz="8" w:space="0" w:color="000000"/>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rsidR="00060C6B" w:rsidRPr="00CA0C28" w:rsidRDefault="00060C6B" w:rsidP="005E7284">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CANAL</w:t>
            </w:r>
            <w:r w:rsidRPr="003F0E79">
              <w:rPr>
                <w:rFonts w:ascii="Tahoma" w:hAnsi="Tahoma" w:cs="Tahoma"/>
                <w:color w:val="004990"/>
                <w:sz w:val="18"/>
                <w:szCs w:val="18"/>
                <w:lang w:val="en-US" w:eastAsia="es-BO"/>
              </w:rPr>
              <w:t xml:space="preserve"> </w:t>
            </w:r>
            <w:r w:rsidRPr="00CA0C28">
              <w:rPr>
                <w:rFonts w:ascii="Tahoma" w:hAnsi="Tahoma" w:cs="Tahoma"/>
                <w:color w:val="004990"/>
                <w:sz w:val="18"/>
                <w:szCs w:val="18"/>
                <w:lang w:val="en-US" w:eastAsia="es-BO"/>
              </w:rPr>
              <w:t>MONO, STEREO, JOINT STEREO</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915"/>
          <w:jc w:val="center"/>
        </w:trPr>
        <w:tc>
          <w:tcPr>
            <w:tcW w:w="416" w:type="dxa"/>
            <w:vMerge/>
            <w:tcBorders>
              <w:top w:val="nil"/>
              <w:left w:val="single" w:sz="8" w:space="0" w:color="auto"/>
              <w:bottom w:val="single" w:sz="8" w:space="0" w:color="000000"/>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SAMPLING RATE </w:t>
            </w:r>
            <w:r w:rsidRPr="0005534C">
              <w:rPr>
                <w:rFonts w:ascii="Tahoma" w:hAnsi="Tahoma" w:cs="Tahoma"/>
                <w:color w:val="004990"/>
                <w:sz w:val="18"/>
                <w:szCs w:val="18"/>
                <w:lang w:eastAsia="es-BO"/>
              </w:rPr>
              <w:t>32, 44.1, 48 KHz</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val="restart"/>
            <w:tcBorders>
              <w:top w:val="nil"/>
              <w:left w:val="single" w:sz="8" w:space="0" w:color="auto"/>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4</w:t>
            </w:r>
          </w:p>
        </w:tc>
        <w:tc>
          <w:tcPr>
            <w:tcW w:w="1559" w:type="dxa"/>
            <w:vMerge w:val="restart"/>
            <w:tcBorders>
              <w:top w:val="nil"/>
              <w:left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TUNER / DEMULATOR</w:t>
            </w: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CA0C28">
              <w:rPr>
                <w:rFonts w:ascii="Tahoma" w:hAnsi="Tahoma" w:cs="Tahoma"/>
                <w:b/>
                <w:color w:val="004990"/>
                <w:sz w:val="18"/>
                <w:szCs w:val="18"/>
                <w:lang w:eastAsia="es-BO"/>
              </w:rPr>
              <w:t>STANDARD</w:t>
            </w:r>
            <w:r w:rsidRPr="0005534C">
              <w:rPr>
                <w:rFonts w:ascii="Tahoma" w:hAnsi="Tahoma" w:cs="Tahoma"/>
                <w:color w:val="004990"/>
                <w:sz w:val="18"/>
                <w:szCs w:val="18"/>
                <w:lang w:eastAsia="es-BO"/>
              </w:rPr>
              <w:t xml:space="preserve"> DVB-S2</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left w:val="single" w:sz="8" w:space="0" w:color="auto"/>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rsidR="00060C6B" w:rsidRPr="00CA0C28" w:rsidRDefault="00060C6B" w:rsidP="005E7284">
            <w:pPr>
              <w:rPr>
                <w:rFonts w:ascii="Tahoma" w:hAnsi="Tahoma" w:cs="Tahoma"/>
                <w:b/>
                <w:color w:val="004990"/>
                <w:sz w:val="18"/>
                <w:szCs w:val="18"/>
                <w:lang w:val="es-BO" w:eastAsia="es-BO"/>
              </w:rPr>
            </w:pPr>
            <w:r w:rsidRPr="00CA0C28">
              <w:rPr>
                <w:rFonts w:ascii="Tahoma" w:hAnsi="Tahoma" w:cs="Tahoma"/>
                <w:b/>
                <w:color w:val="004990"/>
                <w:sz w:val="18"/>
                <w:szCs w:val="18"/>
                <w:lang w:eastAsia="es-BO"/>
              </w:rPr>
              <w:t>MODULACIÓN</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QPSK/8PSK</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left w:val="single" w:sz="8" w:space="0" w:color="auto"/>
              <w:right w:val="single" w:sz="8" w:space="0" w:color="auto"/>
            </w:tcBorders>
            <w:vAlign w:val="center"/>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rsidR="00060C6B" w:rsidRPr="00CA0C28" w:rsidRDefault="00060C6B" w:rsidP="005E7284">
            <w:pPr>
              <w:rPr>
                <w:rFonts w:ascii="Tahoma" w:hAnsi="Tahoma" w:cs="Tahoma"/>
                <w:b/>
                <w:color w:val="004990"/>
                <w:sz w:val="18"/>
                <w:szCs w:val="18"/>
                <w:lang w:eastAsia="es-BO"/>
              </w:rPr>
            </w:pPr>
            <w:r w:rsidRPr="00CA0C28">
              <w:rPr>
                <w:rFonts w:ascii="Tahoma" w:hAnsi="Tahoma" w:cs="Tahoma"/>
                <w:b/>
                <w:color w:val="004990"/>
                <w:sz w:val="18"/>
                <w:szCs w:val="18"/>
                <w:lang w:eastAsia="es-BO"/>
              </w:rPr>
              <w:t>SYMBOL RATE</w:t>
            </w:r>
            <w:r w:rsidRPr="0005534C">
              <w:rPr>
                <w:rFonts w:ascii="Tahoma" w:hAnsi="Tahoma" w:cs="Tahoma"/>
                <w:color w:val="004990"/>
                <w:sz w:val="18"/>
                <w:szCs w:val="18"/>
                <w:lang w:eastAsia="es-BO"/>
              </w:rPr>
              <w:t xml:space="preserve"> 1-45 Ms/s</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tcBorders>
              <w:left w:val="single" w:sz="8" w:space="0" w:color="auto"/>
              <w:right w:val="single" w:sz="8" w:space="0" w:color="auto"/>
            </w:tcBorders>
            <w:vAlign w:val="center"/>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rsidR="00060C6B" w:rsidRPr="00CA0C28" w:rsidRDefault="00060C6B" w:rsidP="005E7284">
            <w:pPr>
              <w:rPr>
                <w:rFonts w:ascii="Tahoma" w:hAnsi="Tahoma" w:cs="Tahoma"/>
                <w:b/>
                <w:color w:val="004990"/>
                <w:sz w:val="18"/>
                <w:szCs w:val="18"/>
                <w:lang w:eastAsia="es-BO"/>
              </w:rPr>
            </w:pPr>
            <w:r w:rsidRPr="00CA0C28">
              <w:rPr>
                <w:rFonts w:ascii="Tahoma" w:hAnsi="Tahoma" w:cs="Tahoma"/>
                <w:b/>
                <w:color w:val="004990"/>
                <w:sz w:val="18"/>
                <w:szCs w:val="18"/>
                <w:lang w:eastAsia="es-BO"/>
              </w:rPr>
              <w:t>FEC</w:t>
            </w:r>
            <w:r w:rsidRPr="0005534C">
              <w:rPr>
                <w:rFonts w:ascii="Tahoma" w:hAnsi="Tahoma" w:cs="Tahoma"/>
                <w:color w:val="004990"/>
                <w:sz w:val="18"/>
                <w:szCs w:val="18"/>
                <w:lang w:eastAsia="es-BO"/>
              </w:rPr>
              <w:t xml:space="preserve"> AUTO,</w:t>
            </w:r>
            <w:r>
              <w:rPr>
                <w:rFonts w:ascii="Tahoma" w:hAnsi="Tahoma" w:cs="Tahoma"/>
                <w:color w:val="004990"/>
                <w:sz w:val="18"/>
                <w:szCs w:val="18"/>
                <w:lang w:eastAsia="es-BO"/>
              </w:rPr>
              <w:t xml:space="preserve"> </w:t>
            </w:r>
            <w:r w:rsidRPr="0005534C">
              <w:rPr>
                <w:rFonts w:ascii="Tahoma" w:hAnsi="Tahoma" w:cs="Tahoma"/>
                <w:color w:val="004990"/>
                <w:sz w:val="18"/>
                <w:szCs w:val="18"/>
                <w:lang w:eastAsia="es-BO"/>
              </w:rPr>
              <w:t>2/3, 3/4, 3/5, 5/6, 8/9, 9/10</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tcBorders>
              <w:left w:val="single" w:sz="8" w:space="0" w:color="auto"/>
              <w:right w:val="single" w:sz="8" w:space="0" w:color="auto"/>
            </w:tcBorders>
            <w:vAlign w:val="center"/>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rsidR="00060C6B" w:rsidRPr="00CA0C28" w:rsidRDefault="00060C6B" w:rsidP="005E7284">
            <w:pPr>
              <w:rPr>
                <w:rFonts w:ascii="Tahoma" w:hAnsi="Tahoma" w:cs="Tahoma"/>
                <w:b/>
                <w:color w:val="004990"/>
                <w:sz w:val="18"/>
                <w:szCs w:val="18"/>
                <w:lang w:eastAsia="es-BO"/>
              </w:rPr>
            </w:pPr>
            <w:r w:rsidRPr="00CA0C28">
              <w:rPr>
                <w:rFonts w:ascii="Tahoma" w:hAnsi="Tahoma" w:cs="Tahoma"/>
                <w:b/>
                <w:color w:val="004990"/>
                <w:sz w:val="18"/>
                <w:szCs w:val="18"/>
                <w:lang w:eastAsia="es-BO"/>
              </w:rPr>
              <w:t>RANGO DE FRECUENCIA DE ENTRADA</w:t>
            </w:r>
            <w:r w:rsidRPr="0005534C">
              <w:rPr>
                <w:rFonts w:ascii="Tahoma" w:hAnsi="Tahoma" w:cs="Tahoma"/>
                <w:color w:val="004990"/>
                <w:sz w:val="18"/>
                <w:szCs w:val="18"/>
                <w:lang w:eastAsia="es-BO"/>
              </w:rPr>
              <w:t xml:space="preserve"> 950-2150 MHz (banda L)</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tcBorders>
              <w:left w:val="single" w:sz="8" w:space="0" w:color="auto"/>
              <w:right w:val="single" w:sz="8" w:space="0" w:color="auto"/>
            </w:tcBorders>
            <w:vAlign w:val="center"/>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rsidR="00060C6B" w:rsidRPr="00CA0C28" w:rsidRDefault="00060C6B" w:rsidP="005E7284">
            <w:pPr>
              <w:rPr>
                <w:rFonts w:ascii="Tahoma" w:hAnsi="Tahoma" w:cs="Tahoma"/>
                <w:b/>
                <w:color w:val="004990"/>
                <w:sz w:val="18"/>
                <w:szCs w:val="18"/>
                <w:lang w:eastAsia="es-BO"/>
              </w:rPr>
            </w:pPr>
            <w:r w:rsidRPr="00CA0C28">
              <w:rPr>
                <w:rFonts w:ascii="Tahoma" w:hAnsi="Tahoma" w:cs="Tahoma"/>
                <w:b/>
                <w:color w:val="004990"/>
                <w:sz w:val="18"/>
                <w:szCs w:val="18"/>
                <w:lang w:eastAsia="es-BO"/>
              </w:rPr>
              <w:t>CONECTOR DE ENTRADA</w:t>
            </w:r>
            <w:r w:rsidRPr="0005534C">
              <w:rPr>
                <w:rFonts w:ascii="Tahoma" w:hAnsi="Tahoma" w:cs="Tahoma"/>
                <w:color w:val="004990"/>
                <w:sz w:val="18"/>
                <w:szCs w:val="18"/>
                <w:lang w:eastAsia="es-BO"/>
              </w:rPr>
              <w:t xml:space="preserve"> TIPO F IEC169-24 HEMBRA</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tcBorders>
              <w:left w:val="single" w:sz="8" w:space="0" w:color="auto"/>
              <w:right w:val="single" w:sz="8" w:space="0" w:color="auto"/>
            </w:tcBorders>
            <w:vAlign w:val="center"/>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rsidR="00060C6B" w:rsidRPr="00CA0C28" w:rsidRDefault="00060C6B" w:rsidP="005E7284">
            <w:pPr>
              <w:rPr>
                <w:rFonts w:ascii="Tahoma" w:hAnsi="Tahoma" w:cs="Tahoma"/>
                <w:b/>
                <w:color w:val="004990"/>
                <w:sz w:val="18"/>
                <w:szCs w:val="18"/>
                <w:lang w:eastAsia="es-BO"/>
              </w:rPr>
            </w:pPr>
            <w:r w:rsidRPr="00CA0C28">
              <w:rPr>
                <w:rFonts w:ascii="Tahoma" w:hAnsi="Tahoma" w:cs="Tahoma"/>
                <w:b/>
                <w:color w:val="004990"/>
                <w:sz w:val="18"/>
                <w:szCs w:val="18"/>
                <w:lang w:eastAsia="es-BO"/>
              </w:rPr>
              <w:t>CONECTOR LOOP</w:t>
            </w:r>
            <w:r w:rsidRPr="0005534C">
              <w:rPr>
                <w:rFonts w:ascii="Tahoma" w:hAnsi="Tahoma" w:cs="Tahoma"/>
                <w:color w:val="004990"/>
                <w:sz w:val="18"/>
                <w:szCs w:val="18"/>
                <w:lang w:eastAsia="es-BO"/>
              </w:rPr>
              <w:t xml:space="preserve"> TIPO F IEC169-24 HEMBRA</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CA0C28" w:rsidTr="005E7284">
        <w:trPr>
          <w:trHeight w:val="465"/>
          <w:jc w:val="center"/>
        </w:trPr>
        <w:tc>
          <w:tcPr>
            <w:tcW w:w="416" w:type="dxa"/>
            <w:vMerge/>
            <w:tcBorders>
              <w:left w:val="single" w:sz="8" w:space="0" w:color="auto"/>
              <w:bottom w:val="single" w:sz="8" w:space="0" w:color="000000"/>
              <w:right w:val="single" w:sz="8" w:space="0" w:color="auto"/>
            </w:tcBorders>
            <w:vAlign w:val="center"/>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rsidR="00060C6B" w:rsidRPr="00CA0C28" w:rsidRDefault="00060C6B" w:rsidP="005E7284">
            <w:pPr>
              <w:rPr>
                <w:rFonts w:ascii="Tahoma" w:hAnsi="Tahoma" w:cs="Tahoma"/>
                <w:b/>
                <w:color w:val="004990"/>
                <w:sz w:val="18"/>
                <w:szCs w:val="18"/>
                <w:lang w:val="en-US" w:eastAsia="es-BO"/>
              </w:rPr>
            </w:pPr>
            <w:r w:rsidRPr="00CA0C28">
              <w:rPr>
                <w:rFonts w:ascii="Tahoma" w:hAnsi="Tahoma" w:cs="Tahoma"/>
                <w:b/>
                <w:color w:val="004990"/>
                <w:sz w:val="18"/>
                <w:szCs w:val="18"/>
                <w:lang w:val="en-US" w:eastAsia="es-BO"/>
              </w:rPr>
              <w:t>LNB POWER</w:t>
            </w:r>
            <w:r w:rsidRPr="0005534C">
              <w:rPr>
                <w:rFonts w:ascii="Tahoma" w:hAnsi="Tahoma" w:cs="Tahoma"/>
                <w:color w:val="004990"/>
                <w:sz w:val="18"/>
                <w:szCs w:val="18"/>
                <w:lang w:val="en-US" w:eastAsia="es-BO"/>
              </w:rPr>
              <w:t xml:space="preserve"> VERTICAL DC 13V  - HORIZONTAL DC 18V, 400-500mA, overload protection</w:t>
            </w:r>
          </w:p>
        </w:tc>
        <w:tc>
          <w:tcPr>
            <w:tcW w:w="1274" w:type="dxa"/>
            <w:tcBorders>
              <w:top w:val="nil"/>
              <w:left w:val="nil"/>
              <w:bottom w:val="single" w:sz="8" w:space="0" w:color="auto"/>
              <w:right w:val="single" w:sz="8" w:space="0" w:color="auto"/>
            </w:tcBorders>
            <w:shd w:val="clear" w:color="000000" w:fill="FFFFFF"/>
            <w:vAlign w:val="center"/>
          </w:tcPr>
          <w:p w:rsidR="00060C6B" w:rsidRPr="00CA0C28" w:rsidRDefault="00060C6B" w:rsidP="005E7284">
            <w:pPr>
              <w:jc w:val="center"/>
              <w:rPr>
                <w:rFonts w:ascii="Tahoma" w:hAnsi="Tahoma" w:cs="Tahoma"/>
                <w:color w:val="004990"/>
                <w:sz w:val="18"/>
                <w:szCs w:val="18"/>
                <w:lang w:val="en-US"/>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CA0C28" w:rsidRDefault="00060C6B" w:rsidP="005E7284">
            <w:pPr>
              <w:jc w:val="center"/>
              <w:rPr>
                <w:rFonts w:ascii="Tahoma" w:hAnsi="Tahoma" w:cs="Tahoma"/>
                <w:color w:val="004990"/>
                <w:sz w:val="18"/>
                <w:szCs w:val="18"/>
                <w:lang w:val="en-US"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CA0C28" w:rsidRDefault="00060C6B" w:rsidP="005E7284">
            <w:pPr>
              <w:jc w:val="center"/>
              <w:rPr>
                <w:rFonts w:ascii="Tahoma" w:hAnsi="Tahoma" w:cs="Tahoma"/>
                <w:color w:val="004990"/>
                <w:sz w:val="18"/>
                <w:szCs w:val="18"/>
                <w:lang w:val="en-US" w:eastAsia="es-BO"/>
              </w:rPr>
            </w:pPr>
          </w:p>
        </w:tc>
      </w:tr>
      <w:tr w:rsidR="00060C6B" w:rsidRPr="00DB4806" w:rsidTr="005E7284">
        <w:trPr>
          <w:trHeight w:val="315"/>
          <w:jc w:val="center"/>
        </w:trPr>
        <w:tc>
          <w:tcPr>
            <w:tcW w:w="416" w:type="dxa"/>
            <w:vMerge w:val="restart"/>
            <w:tcBorders>
              <w:top w:val="nil"/>
              <w:left w:val="single" w:sz="8" w:space="0" w:color="auto"/>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5</w:t>
            </w:r>
          </w:p>
        </w:tc>
        <w:tc>
          <w:tcPr>
            <w:tcW w:w="1559" w:type="dxa"/>
            <w:vMerge w:val="restart"/>
            <w:tcBorders>
              <w:top w:val="nil"/>
              <w:left w:val="nil"/>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xml:space="preserve">AUDIO </w:t>
            </w:r>
            <w:r>
              <w:rPr>
                <w:rFonts w:ascii="Tahoma" w:hAnsi="Tahoma" w:cs="Tahoma"/>
                <w:b/>
                <w:bCs/>
                <w:color w:val="004990"/>
                <w:sz w:val="18"/>
                <w:szCs w:val="18"/>
                <w:lang w:val="es-BO" w:eastAsia="es-BO"/>
              </w:rPr>
              <w:t xml:space="preserve">/ VIDEO </w:t>
            </w:r>
            <w:r w:rsidRPr="00DB4806">
              <w:rPr>
                <w:rFonts w:ascii="Tahoma" w:hAnsi="Tahoma" w:cs="Tahoma"/>
                <w:b/>
                <w:bCs/>
                <w:color w:val="004990"/>
                <w:sz w:val="18"/>
                <w:szCs w:val="18"/>
                <w:lang w:val="es-BO" w:eastAsia="es-BO"/>
              </w:rPr>
              <w:t>OUT</w:t>
            </w:r>
          </w:p>
        </w:tc>
        <w:tc>
          <w:tcPr>
            <w:tcW w:w="3545" w:type="dxa"/>
            <w:tcBorders>
              <w:top w:val="nil"/>
              <w:left w:val="nil"/>
              <w:bottom w:val="single" w:sz="8" w:space="0" w:color="auto"/>
              <w:right w:val="single" w:sz="8" w:space="0" w:color="auto"/>
            </w:tcBorders>
            <w:shd w:val="clear" w:color="000000" w:fill="FFFFFF"/>
            <w:vAlign w:val="center"/>
            <w:hideMark/>
          </w:tcPr>
          <w:p w:rsidR="00060C6B" w:rsidRPr="006D029B" w:rsidRDefault="00060C6B" w:rsidP="005E7284">
            <w:pPr>
              <w:rPr>
                <w:rFonts w:ascii="Tahoma" w:hAnsi="Tahoma" w:cs="Tahoma"/>
                <w:b/>
                <w:color w:val="004990"/>
                <w:sz w:val="18"/>
                <w:szCs w:val="18"/>
                <w:lang w:val="es-BO" w:eastAsia="es-BO"/>
              </w:rPr>
            </w:pPr>
            <w:r w:rsidRPr="006D029B">
              <w:rPr>
                <w:rFonts w:ascii="Tahoma" w:hAnsi="Tahoma" w:cs="Tahoma"/>
                <w:b/>
                <w:color w:val="004990"/>
                <w:sz w:val="18"/>
                <w:szCs w:val="18"/>
                <w:lang w:eastAsia="es-BO"/>
              </w:rPr>
              <w:t>DIGITAL VIDEO OUT</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VIDEO COMPOSITE AUDIO L/R</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315"/>
          <w:jc w:val="center"/>
        </w:trPr>
        <w:tc>
          <w:tcPr>
            <w:tcW w:w="416" w:type="dxa"/>
            <w:vMerge/>
            <w:tcBorders>
              <w:left w:val="single" w:sz="8" w:space="0" w:color="auto"/>
              <w:bottom w:val="single" w:sz="8" w:space="0" w:color="auto"/>
              <w:right w:val="single" w:sz="8" w:space="0" w:color="auto"/>
            </w:tcBorders>
            <w:shd w:val="clear" w:color="000000" w:fill="FFFFFF"/>
            <w:noWrap/>
            <w:vAlign w:val="center"/>
          </w:tcPr>
          <w:p w:rsidR="00060C6B" w:rsidRPr="008A1707" w:rsidRDefault="00060C6B" w:rsidP="005E7284">
            <w:pPr>
              <w:jc w:val="center"/>
              <w:rPr>
                <w:rFonts w:ascii="Calibri" w:hAnsi="Calibri"/>
                <w:b/>
                <w:bCs/>
                <w:color w:val="365F91" w:themeColor="accent1" w:themeShade="BF"/>
                <w:sz w:val="22"/>
                <w:szCs w:val="22"/>
                <w:lang w:val="es-BO" w:eastAsia="es-BO"/>
              </w:rPr>
            </w:pPr>
          </w:p>
        </w:tc>
        <w:tc>
          <w:tcPr>
            <w:tcW w:w="1559" w:type="dxa"/>
            <w:vMerge/>
            <w:tcBorders>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rsidR="00060C6B" w:rsidRPr="006D029B" w:rsidRDefault="00060C6B" w:rsidP="005E7284">
            <w:pPr>
              <w:rPr>
                <w:rFonts w:ascii="Tahoma" w:hAnsi="Tahoma" w:cs="Tahoma"/>
                <w:b/>
                <w:color w:val="004990"/>
                <w:sz w:val="18"/>
                <w:szCs w:val="18"/>
                <w:lang w:val="es-BO" w:eastAsia="es-BO"/>
              </w:rPr>
            </w:pPr>
            <w:r w:rsidRPr="006D029B">
              <w:rPr>
                <w:rFonts w:ascii="Tahoma" w:hAnsi="Tahoma" w:cs="Tahoma"/>
                <w:b/>
                <w:color w:val="004990"/>
                <w:sz w:val="18"/>
                <w:szCs w:val="18"/>
                <w:lang w:eastAsia="es-BO"/>
              </w:rPr>
              <w:t>DIGITAL VIDEO OUT</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HDMI 1.3 o SUPERIOR</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val="restart"/>
            <w:tcBorders>
              <w:top w:val="nil"/>
              <w:left w:val="single" w:sz="8" w:space="0" w:color="auto"/>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6</w:t>
            </w:r>
          </w:p>
        </w:tc>
        <w:tc>
          <w:tcPr>
            <w:tcW w:w="1559" w:type="dxa"/>
            <w:vMerge w:val="restart"/>
            <w:tcBorders>
              <w:top w:val="nil"/>
              <w:left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DATA</w:t>
            </w:r>
          </w:p>
        </w:tc>
        <w:tc>
          <w:tcPr>
            <w:tcW w:w="3545" w:type="dxa"/>
            <w:tcBorders>
              <w:top w:val="nil"/>
              <w:left w:val="nil"/>
              <w:bottom w:val="single" w:sz="8" w:space="0" w:color="auto"/>
              <w:right w:val="single" w:sz="8" w:space="0" w:color="auto"/>
            </w:tcBorders>
            <w:shd w:val="clear" w:color="000000" w:fill="FFFFFF"/>
            <w:vAlign w:val="center"/>
            <w:hideMark/>
          </w:tcPr>
          <w:p w:rsidR="00060C6B" w:rsidRPr="003F0E79" w:rsidRDefault="00060C6B" w:rsidP="005E7284">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PUERTO USB</w:t>
            </w:r>
            <w:r w:rsidRPr="003F0E79">
              <w:rPr>
                <w:rFonts w:ascii="Tahoma" w:hAnsi="Tahoma" w:cs="Tahoma"/>
                <w:color w:val="004990"/>
                <w:sz w:val="18"/>
                <w:szCs w:val="18"/>
                <w:lang w:val="en-US" w:eastAsia="es-BO"/>
              </w:rPr>
              <w:t xml:space="preserve">  </w:t>
            </w:r>
            <w:r w:rsidRPr="0005534C">
              <w:rPr>
                <w:rFonts w:ascii="Tahoma" w:hAnsi="Tahoma" w:cs="Tahoma"/>
                <w:color w:val="004990"/>
                <w:sz w:val="18"/>
                <w:szCs w:val="18"/>
                <w:lang w:eastAsia="es-BO"/>
              </w:rPr>
              <w:t>USB 2.0 HS</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left w:val="single" w:sz="8" w:space="0" w:color="auto"/>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Pr>
                <w:rFonts w:ascii="Tahoma" w:hAnsi="Tahoma" w:cs="Tahoma"/>
                <w:b/>
                <w:bCs/>
                <w:color w:val="004990"/>
                <w:sz w:val="18"/>
                <w:szCs w:val="18"/>
                <w:lang w:val="es-BO" w:eastAsia="es-BO"/>
              </w:rPr>
              <w:t>FUNCIONALIDAD</w:t>
            </w:r>
            <w:r w:rsidRPr="00DB4806">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LECTURA ARCHIVOS MP3</w:t>
            </w:r>
            <w:r>
              <w:rPr>
                <w:rFonts w:ascii="Tahoma" w:hAnsi="Tahoma" w:cs="Tahoma"/>
                <w:color w:val="004990"/>
                <w:sz w:val="18"/>
                <w:szCs w:val="18"/>
                <w:lang w:eastAsia="es-BO"/>
              </w:rPr>
              <w:t xml:space="preserve"> E</w:t>
            </w:r>
            <w:r w:rsidRPr="0005534C">
              <w:rPr>
                <w:rFonts w:ascii="Tahoma" w:hAnsi="Tahoma" w:cs="Tahoma"/>
                <w:color w:val="004990"/>
                <w:sz w:val="18"/>
                <w:szCs w:val="18"/>
                <w:lang w:eastAsia="es-BO"/>
              </w:rPr>
              <w:t xml:space="preserve"> IMAGEN</w:t>
            </w:r>
            <w:r w:rsidRPr="00DB4806">
              <w:rPr>
                <w:rFonts w:ascii="Tahoma" w:hAnsi="Tahoma" w:cs="Tahoma"/>
                <w:color w:val="004990"/>
                <w:sz w:val="18"/>
                <w:szCs w:val="18"/>
                <w:lang w:val="es-BO"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690"/>
          <w:jc w:val="center"/>
        </w:trPr>
        <w:tc>
          <w:tcPr>
            <w:tcW w:w="416" w:type="dxa"/>
            <w:vMerge/>
            <w:tcBorders>
              <w:left w:val="single" w:sz="8" w:space="0" w:color="auto"/>
              <w:bottom w:val="single" w:sz="8" w:space="0" w:color="auto"/>
              <w:right w:val="single" w:sz="8" w:space="0" w:color="auto"/>
            </w:tcBorders>
            <w:shd w:val="clear" w:color="000000" w:fill="FFFFFF"/>
            <w:noWrap/>
            <w:vAlign w:val="center"/>
          </w:tcPr>
          <w:p w:rsidR="00060C6B" w:rsidRDefault="00060C6B" w:rsidP="005E7284">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rsidR="00060C6B" w:rsidRPr="00BF6253" w:rsidRDefault="00060C6B" w:rsidP="005E7284">
            <w:pPr>
              <w:rPr>
                <w:rFonts w:ascii="Tahoma" w:hAnsi="Tahoma" w:cs="Tahoma"/>
                <w:b/>
                <w:bCs/>
                <w:color w:val="004990"/>
                <w:sz w:val="18"/>
                <w:szCs w:val="18"/>
                <w:lang w:val="es-BO" w:eastAsia="es-BO"/>
              </w:rPr>
            </w:pPr>
            <w:r w:rsidRPr="00BF6253">
              <w:rPr>
                <w:rFonts w:ascii="Tahoma" w:hAnsi="Tahoma" w:cs="Tahoma"/>
                <w:b/>
                <w:bCs/>
                <w:color w:val="004990"/>
                <w:sz w:val="18"/>
                <w:szCs w:val="18"/>
                <w:lang w:val="es-BO" w:eastAsia="es-BO"/>
              </w:rPr>
              <w:t>FUNCIONALIDAD</w:t>
            </w:r>
            <w:r>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PVR</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3C2069"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690"/>
          <w:jc w:val="center"/>
        </w:trPr>
        <w:tc>
          <w:tcPr>
            <w:tcW w:w="416" w:type="dxa"/>
            <w:tcBorders>
              <w:left w:val="single" w:sz="8" w:space="0" w:color="auto"/>
              <w:bottom w:val="single" w:sz="8" w:space="0" w:color="auto"/>
              <w:right w:val="single" w:sz="8" w:space="0" w:color="auto"/>
            </w:tcBorders>
            <w:shd w:val="clear" w:color="000000" w:fill="FFFFFF"/>
            <w:noWrap/>
            <w:vAlign w:val="center"/>
          </w:tcPr>
          <w:p w:rsidR="00060C6B" w:rsidRDefault="00060C6B" w:rsidP="005E7284">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7</w:t>
            </w:r>
          </w:p>
        </w:tc>
        <w:tc>
          <w:tcPr>
            <w:tcW w:w="1559" w:type="dxa"/>
            <w:tcBorders>
              <w:left w:val="single" w:sz="8" w:space="0" w:color="auto"/>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POWER</w:t>
            </w:r>
          </w:p>
        </w:tc>
        <w:tc>
          <w:tcPr>
            <w:tcW w:w="3545" w:type="dxa"/>
            <w:tcBorders>
              <w:top w:val="nil"/>
              <w:left w:val="nil"/>
              <w:bottom w:val="single" w:sz="8" w:space="0" w:color="auto"/>
              <w:right w:val="single" w:sz="8" w:space="0" w:color="auto"/>
            </w:tcBorders>
            <w:shd w:val="clear" w:color="000000" w:fill="FFFFFF"/>
            <w:vAlign w:val="center"/>
          </w:tcPr>
          <w:p w:rsidR="00060C6B" w:rsidRPr="00C36691" w:rsidRDefault="00060C6B" w:rsidP="005E7284">
            <w:pPr>
              <w:rPr>
                <w:rFonts w:ascii="Tahoma" w:hAnsi="Tahoma" w:cs="Tahoma"/>
                <w:bCs/>
                <w:color w:val="004990"/>
                <w:sz w:val="18"/>
                <w:szCs w:val="18"/>
                <w:lang w:val="es-BO" w:eastAsia="es-BO"/>
              </w:rPr>
            </w:pPr>
            <w:r>
              <w:rPr>
                <w:rFonts w:ascii="Tahoma" w:hAnsi="Tahoma" w:cs="Tahoma"/>
                <w:b/>
                <w:bCs/>
                <w:color w:val="004990"/>
                <w:sz w:val="18"/>
                <w:szCs w:val="18"/>
                <w:lang w:val="es-BO" w:eastAsia="es-BO"/>
              </w:rPr>
              <w:t xml:space="preserve">FUENTE </w:t>
            </w:r>
            <w:r>
              <w:rPr>
                <w:rFonts w:ascii="Tahoma" w:hAnsi="Tahoma" w:cs="Tahoma"/>
                <w:bCs/>
                <w:color w:val="004990"/>
                <w:sz w:val="18"/>
                <w:szCs w:val="18"/>
                <w:lang w:val="es-BO" w:eastAsia="es-BO"/>
              </w:rPr>
              <w:t>AC 220-250 V, 50/60 Hz</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tcBorders>
              <w:top w:val="nil"/>
              <w:left w:val="single" w:sz="8" w:space="0" w:color="auto"/>
              <w:bottom w:val="single" w:sz="8" w:space="0" w:color="auto"/>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8</w:t>
            </w:r>
          </w:p>
        </w:tc>
        <w:tc>
          <w:tcPr>
            <w:tcW w:w="1559"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PANEL FRONTAL</w:t>
            </w: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IR RECEIVER  </w:t>
            </w:r>
            <w:r>
              <w:rPr>
                <w:rFonts w:ascii="Tahoma" w:hAnsi="Tahoma" w:cs="Tahoma"/>
                <w:color w:val="004990"/>
                <w:sz w:val="18"/>
                <w:szCs w:val="18"/>
                <w:lang w:val="es-BO" w:eastAsia="es-BO"/>
              </w:rPr>
              <w:t>1</w:t>
            </w:r>
            <w:r w:rsidRPr="00DB4806">
              <w:rPr>
                <w:rFonts w:ascii="Tahoma" w:hAnsi="Tahoma" w:cs="Tahoma"/>
                <w:color w:val="004990"/>
                <w:sz w:val="18"/>
                <w:szCs w:val="18"/>
                <w:lang w:val="es-BO"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300"/>
          <w:jc w:val="center"/>
        </w:trPr>
        <w:tc>
          <w:tcPr>
            <w:tcW w:w="416" w:type="dxa"/>
            <w:vMerge w:val="restart"/>
            <w:tcBorders>
              <w:top w:val="nil"/>
              <w:left w:val="single" w:sz="8" w:space="0" w:color="auto"/>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9</w:t>
            </w:r>
          </w:p>
        </w:tc>
        <w:tc>
          <w:tcPr>
            <w:tcW w:w="1559" w:type="dxa"/>
            <w:vMerge w:val="restart"/>
            <w:tcBorders>
              <w:top w:val="nil"/>
              <w:left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SISTEMA DE ACCESO CONDICIONAL</w:t>
            </w: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rsidR="00060C6B" w:rsidRPr="00337758" w:rsidRDefault="00060C6B" w:rsidP="006E117D">
            <w:pPr>
              <w:rPr>
                <w:rFonts w:ascii="Tahoma" w:hAnsi="Tahoma" w:cs="Tahoma"/>
                <w:color w:val="215868"/>
                <w:sz w:val="18"/>
                <w:szCs w:val="18"/>
                <w:lang w:val="en-US" w:eastAsia="es-BO"/>
              </w:rPr>
            </w:pPr>
            <w:r w:rsidRPr="001C1A74">
              <w:rPr>
                <w:rFonts w:ascii="Tahoma" w:hAnsi="Tahoma" w:cs="Tahoma"/>
                <w:b/>
                <w:color w:val="004990"/>
                <w:sz w:val="18"/>
                <w:szCs w:val="18"/>
                <w:lang w:val="en-US" w:eastAsia="es-BO"/>
              </w:rPr>
              <w:t>CAS</w:t>
            </w:r>
            <w:r w:rsidRPr="0005534C">
              <w:rPr>
                <w:rFonts w:ascii="Tahoma" w:hAnsi="Tahoma" w:cs="Tahoma"/>
                <w:color w:val="215868"/>
                <w:sz w:val="18"/>
                <w:szCs w:val="18"/>
                <w:lang w:val="en-US" w:eastAsia="es-BO"/>
              </w:rPr>
              <w:t xml:space="preserve"> </w:t>
            </w:r>
            <w:r w:rsidRPr="005E7284">
              <w:rPr>
                <w:rFonts w:ascii="Tahoma" w:hAnsi="Tahoma" w:cs="Tahoma"/>
                <w:color w:val="004990"/>
                <w:sz w:val="18"/>
                <w:szCs w:val="18"/>
                <w:lang w:val="en-US" w:eastAsia="es-BO"/>
              </w:rPr>
              <w:t xml:space="preserve">VERIMATRIX Chipset pairing </w:t>
            </w:r>
            <w:r w:rsidR="00137501">
              <w:rPr>
                <w:rFonts w:ascii="Tahoma" w:hAnsi="Tahoma" w:cs="Tahoma"/>
                <w:color w:val="004990"/>
                <w:sz w:val="18"/>
                <w:szCs w:val="18"/>
                <w:lang w:val="en-US" w:eastAsia="es-BO"/>
              </w:rPr>
              <w:t xml:space="preserve">Advanced </w:t>
            </w:r>
            <w:r w:rsidRPr="005E7284">
              <w:rPr>
                <w:rFonts w:ascii="Tahoma" w:hAnsi="Tahoma" w:cs="Tahoma"/>
                <w:color w:val="004990"/>
                <w:sz w:val="18"/>
                <w:szCs w:val="18"/>
                <w:lang w:val="en-US" w:eastAsia="es-BO"/>
              </w:rPr>
              <w:t xml:space="preserve">Security </w:t>
            </w:r>
            <w:r w:rsidRPr="005E7284">
              <w:rPr>
                <w:rFonts w:ascii="Tahoma" w:hAnsi="Tahoma" w:cs="Tahoma"/>
                <w:b/>
                <w:color w:val="004990"/>
                <w:sz w:val="18"/>
                <w:szCs w:val="18"/>
                <w:lang w:val="en-US" w:eastAsia="es-BO"/>
              </w:rPr>
              <w:t>(CHIP INTEGRADO EN EL DECODIFICADOR)</w:t>
            </w:r>
          </w:p>
        </w:tc>
        <w:tc>
          <w:tcPr>
            <w:tcW w:w="1274"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left w:val="single" w:sz="8" w:space="0" w:color="auto"/>
              <w:right w:val="single" w:sz="8" w:space="0" w:color="auto"/>
            </w:tcBorders>
            <w:shd w:val="clear" w:color="000000" w:fill="FFFFFF"/>
            <w:noWrap/>
            <w:vAlign w:val="center"/>
          </w:tcPr>
          <w:p w:rsidR="00060C6B" w:rsidRPr="008A1707" w:rsidRDefault="00060C6B" w:rsidP="005E7284">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shd w:val="clear" w:color="000000" w:fill="FFFFFF"/>
            <w:vAlign w:val="center"/>
          </w:tcPr>
          <w:p w:rsidR="00060C6B" w:rsidRDefault="00060C6B" w:rsidP="005E7284">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rsidR="00060C6B" w:rsidRPr="0005534C" w:rsidRDefault="00060C6B" w:rsidP="005E7284">
            <w:pPr>
              <w:rPr>
                <w:rFonts w:ascii="Tahoma" w:hAnsi="Tahoma" w:cs="Tahoma"/>
                <w:color w:val="004990"/>
                <w:sz w:val="18"/>
                <w:szCs w:val="18"/>
                <w:lang w:val="es-BO" w:eastAsia="es-BO"/>
              </w:rPr>
            </w:pPr>
            <w:r>
              <w:rPr>
                <w:rFonts w:ascii="Tahoma" w:hAnsi="Tahoma" w:cs="Tahoma"/>
                <w:b/>
                <w:color w:val="004990"/>
                <w:sz w:val="18"/>
                <w:szCs w:val="18"/>
                <w:lang w:eastAsia="es-BO"/>
              </w:rPr>
              <w:t xml:space="preserve">ACTUALIZACIÓN </w:t>
            </w:r>
            <w:r w:rsidRPr="0005534C">
              <w:rPr>
                <w:rFonts w:ascii="Tahoma" w:hAnsi="Tahoma" w:cs="Tahoma"/>
                <w:color w:val="004990"/>
                <w:sz w:val="18"/>
                <w:szCs w:val="18"/>
                <w:lang w:eastAsia="es-BO"/>
              </w:rPr>
              <w:t>OTA / USB</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tcBorders>
              <w:left w:val="single" w:sz="8" w:space="0" w:color="auto"/>
              <w:right w:val="single" w:sz="8" w:space="0" w:color="auto"/>
            </w:tcBorders>
            <w:shd w:val="clear" w:color="000000" w:fill="FFFFFF"/>
            <w:noWrap/>
            <w:vAlign w:val="center"/>
          </w:tcPr>
          <w:p w:rsidR="00060C6B" w:rsidRPr="008A1707" w:rsidRDefault="00060C6B" w:rsidP="005E7284">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shd w:val="clear" w:color="000000" w:fill="FFFFFF"/>
            <w:vAlign w:val="center"/>
          </w:tcPr>
          <w:p w:rsidR="00060C6B" w:rsidRDefault="00060C6B" w:rsidP="005E7284">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rsidR="00060C6B" w:rsidRPr="0005534C" w:rsidRDefault="00060C6B" w:rsidP="005E7284">
            <w:pPr>
              <w:rPr>
                <w:rFonts w:ascii="Tahoma" w:hAnsi="Tahoma" w:cs="Tahoma"/>
                <w:color w:val="004990"/>
                <w:sz w:val="18"/>
                <w:szCs w:val="18"/>
                <w:lang w:val="es-BO" w:eastAsia="es-BO"/>
              </w:rPr>
            </w:pPr>
            <w:r w:rsidRPr="001C1A74">
              <w:rPr>
                <w:rFonts w:ascii="Tahoma" w:hAnsi="Tahoma" w:cs="Tahoma"/>
                <w:b/>
                <w:color w:val="004990"/>
                <w:sz w:val="18"/>
                <w:szCs w:val="18"/>
                <w:lang w:eastAsia="es-BO"/>
              </w:rPr>
              <w:t>ACTUALIZACIÓN REESCANEO</w:t>
            </w:r>
            <w:r w:rsidRPr="0005534C">
              <w:rPr>
                <w:rFonts w:ascii="Tahoma" w:hAnsi="Tahoma" w:cs="Tahoma"/>
                <w:color w:val="004990"/>
                <w:sz w:val="18"/>
                <w:szCs w:val="18"/>
                <w:lang w:eastAsia="es-BO"/>
              </w:rPr>
              <w:t xml:space="preserve"> VIA POOLING </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tcBorders>
              <w:left w:val="single" w:sz="8" w:space="0" w:color="auto"/>
              <w:bottom w:val="single" w:sz="8" w:space="0" w:color="000000"/>
              <w:right w:val="single" w:sz="8" w:space="0" w:color="auto"/>
            </w:tcBorders>
            <w:shd w:val="clear" w:color="000000" w:fill="FFFFFF"/>
            <w:noWrap/>
            <w:vAlign w:val="center"/>
          </w:tcPr>
          <w:p w:rsidR="00060C6B" w:rsidRPr="008A1707" w:rsidRDefault="00060C6B" w:rsidP="005E7284">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shd w:val="clear" w:color="000000" w:fill="FFFFFF"/>
            <w:vAlign w:val="center"/>
          </w:tcPr>
          <w:p w:rsidR="00060C6B" w:rsidRDefault="00060C6B" w:rsidP="005E7284">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rsidR="008724D7" w:rsidRPr="008724D7" w:rsidRDefault="00060C6B" w:rsidP="005E7284">
            <w:pPr>
              <w:rPr>
                <w:rFonts w:ascii="Tahoma" w:hAnsi="Tahoma" w:cs="Tahoma"/>
                <w:color w:val="004990"/>
                <w:sz w:val="18"/>
                <w:szCs w:val="18"/>
                <w:lang w:eastAsia="es-BO"/>
              </w:rPr>
            </w:pPr>
            <w:r w:rsidRPr="001C1A74">
              <w:rPr>
                <w:rFonts w:ascii="Tahoma" w:hAnsi="Tahoma" w:cs="Tahoma"/>
                <w:b/>
                <w:color w:val="004990"/>
                <w:sz w:val="18"/>
                <w:szCs w:val="18"/>
                <w:lang w:eastAsia="es-BO"/>
              </w:rPr>
              <w:t>ACTUALIZACIÓN FIRMWARE</w:t>
            </w:r>
            <w:r w:rsidRPr="0005534C">
              <w:rPr>
                <w:rFonts w:ascii="Tahoma" w:hAnsi="Tahoma" w:cs="Tahoma"/>
                <w:color w:val="004990"/>
                <w:sz w:val="18"/>
                <w:szCs w:val="18"/>
                <w:lang w:eastAsia="es-BO"/>
              </w:rPr>
              <w:t xml:space="preserve"> VIA POOLING </w:t>
            </w:r>
          </w:p>
        </w:tc>
        <w:tc>
          <w:tcPr>
            <w:tcW w:w="1274" w:type="dxa"/>
            <w:tcBorders>
              <w:top w:val="nil"/>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OTROS</w:t>
            </w:r>
          </w:p>
        </w:tc>
        <w:tc>
          <w:tcPr>
            <w:tcW w:w="3545" w:type="dxa"/>
            <w:tcBorders>
              <w:top w:val="single" w:sz="4"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EE70B0">
              <w:rPr>
                <w:rFonts w:ascii="Tahoma" w:hAnsi="Tahoma" w:cs="Tahoma"/>
                <w:b/>
                <w:color w:val="004990"/>
                <w:sz w:val="18"/>
                <w:szCs w:val="18"/>
                <w:lang w:eastAsia="es-BO"/>
              </w:rPr>
              <w:t>CABLE HDMI</w:t>
            </w:r>
            <w:r w:rsidRPr="0005534C">
              <w:rPr>
                <w:rFonts w:ascii="Tahoma" w:hAnsi="Tahoma" w:cs="Tahoma"/>
                <w:color w:val="004990"/>
                <w:sz w:val="18"/>
                <w:szCs w:val="18"/>
                <w:lang w:eastAsia="es-BO"/>
              </w:rPr>
              <w:t xml:space="preserve"> 1.5 a 2 mts</w:t>
            </w:r>
            <w:r w:rsidRPr="00DB4806">
              <w:rPr>
                <w:rFonts w:ascii="Tahoma" w:hAnsi="Tahoma" w:cs="Tahoma"/>
                <w:color w:val="004990"/>
                <w:sz w:val="18"/>
                <w:szCs w:val="18"/>
                <w:lang w:val="es-BO"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523"/>
          <w:jc w:val="center"/>
        </w:trPr>
        <w:tc>
          <w:tcPr>
            <w:tcW w:w="416" w:type="dxa"/>
            <w:vMerge/>
            <w:tcBorders>
              <w:top w:val="nil"/>
              <w:left w:val="single" w:sz="8" w:space="0" w:color="auto"/>
              <w:bottom w:val="single" w:sz="8" w:space="0" w:color="000000"/>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rsidR="00060C6B" w:rsidRPr="00EE70B0" w:rsidRDefault="00060C6B" w:rsidP="005E7284">
            <w:pPr>
              <w:rPr>
                <w:rFonts w:ascii="Tahoma" w:hAnsi="Tahoma" w:cs="Tahoma"/>
                <w:b/>
                <w:color w:val="004990"/>
                <w:sz w:val="18"/>
                <w:szCs w:val="18"/>
                <w:lang w:val="es-BO" w:eastAsia="es-BO"/>
              </w:rPr>
            </w:pPr>
            <w:r w:rsidRPr="00EE70B0">
              <w:rPr>
                <w:rFonts w:ascii="Tahoma" w:hAnsi="Tahoma" w:cs="Tahoma"/>
                <w:b/>
                <w:color w:val="004990"/>
                <w:sz w:val="18"/>
                <w:szCs w:val="18"/>
                <w:lang w:eastAsia="es-BO"/>
              </w:rPr>
              <w:t>CABLE RCA</w:t>
            </w:r>
            <w:r>
              <w:rPr>
                <w:rFonts w:ascii="Tahoma" w:hAnsi="Tahoma" w:cs="Tahoma"/>
                <w:b/>
                <w:color w:val="004990"/>
                <w:sz w:val="18"/>
                <w:szCs w:val="18"/>
                <w:lang w:eastAsia="es-BO"/>
              </w:rPr>
              <w:t xml:space="preserve"> </w:t>
            </w:r>
            <w:r w:rsidRPr="00EE70B0">
              <w:rPr>
                <w:rFonts w:ascii="Tahoma" w:hAnsi="Tahoma" w:cs="Tahoma"/>
                <w:color w:val="004990"/>
                <w:sz w:val="18"/>
                <w:szCs w:val="18"/>
                <w:lang w:eastAsia="es-BO"/>
              </w:rPr>
              <w:t>1</w:t>
            </w:r>
            <w:r>
              <w:rPr>
                <w:rFonts w:ascii="Tahoma" w:hAnsi="Tahoma" w:cs="Tahoma"/>
                <w:color w:val="004990"/>
                <w:sz w:val="18"/>
                <w:szCs w:val="18"/>
                <w:lang w:eastAsia="es-BO"/>
              </w:rPr>
              <w:t xml:space="preserve"> Unidad</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1</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rsidR="00060C6B" w:rsidRPr="00337758" w:rsidRDefault="00060C6B" w:rsidP="005E7284">
            <w:pPr>
              <w:jc w:val="center"/>
              <w:rPr>
                <w:rFonts w:ascii="Tahoma" w:hAnsi="Tahoma" w:cs="Tahoma"/>
                <w:b/>
                <w:color w:val="004990"/>
                <w:sz w:val="18"/>
                <w:szCs w:val="18"/>
                <w:lang w:val="es-BO" w:eastAsia="es-BO"/>
              </w:rPr>
            </w:pPr>
            <w:r w:rsidRPr="00337758">
              <w:rPr>
                <w:rFonts w:ascii="Tahoma" w:hAnsi="Tahoma" w:cs="Tahoma"/>
                <w:b/>
                <w:color w:val="004990"/>
                <w:sz w:val="18"/>
                <w:szCs w:val="18"/>
                <w:lang w:val="es-BO" w:eastAsia="es-BO"/>
              </w:rPr>
              <w:t>CONTROL REMOTO</w:t>
            </w: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05534C">
              <w:rPr>
                <w:rFonts w:ascii="Tahoma" w:hAnsi="Tahoma" w:cs="Tahoma"/>
                <w:color w:val="004990"/>
                <w:sz w:val="18"/>
                <w:szCs w:val="18"/>
                <w:lang w:eastAsia="es-BO"/>
              </w:rPr>
              <w:t>1 UNIDAD (Que permita controlar el encendido/apagado, cambio de canales y el control del volumen)</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50"/>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2</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BATERÍAS</w:t>
            </w: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Pr>
                <w:rFonts w:ascii="Tahoma" w:hAnsi="Tahoma" w:cs="Tahoma"/>
                <w:color w:val="004990"/>
                <w:sz w:val="18"/>
                <w:szCs w:val="18"/>
                <w:lang w:val="es-BO" w:eastAsia="es-BO"/>
              </w:rPr>
              <w:t>Incluido</w:t>
            </w:r>
          </w:p>
        </w:tc>
        <w:tc>
          <w:tcPr>
            <w:tcW w:w="1274"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3</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MANUAL EN ESPAÑOL</w:t>
            </w:r>
          </w:p>
        </w:tc>
        <w:tc>
          <w:tcPr>
            <w:tcW w:w="3545" w:type="dxa"/>
            <w:tcBorders>
              <w:top w:val="single" w:sz="4" w:space="0" w:color="auto"/>
              <w:left w:val="nil"/>
              <w:bottom w:val="single" w:sz="8" w:space="0" w:color="auto"/>
              <w:right w:val="single" w:sz="8" w:space="0" w:color="auto"/>
            </w:tcBorders>
            <w:shd w:val="clear" w:color="000000" w:fill="FFFFFF"/>
            <w:vAlign w:val="center"/>
          </w:tcPr>
          <w:p w:rsidR="00060C6B" w:rsidRPr="00DB4806" w:rsidRDefault="00060C6B" w:rsidP="005E7284">
            <w:pPr>
              <w:rPr>
                <w:rFonts w:ascii="Tahoma" w:hAnsi="Tahoma" w:cs="Tahoma"/>
                <w:color w:val="004990"/>
                <w:sz w:val="18"/>
                <w:szCs w:val="18"/>
                <w:lang w:val="es-BO" w:eastAsia="es-BO"/>
              </w:rPr>
            </w:pPr>
            <w:r w:rsidRPr="0005534C">
              <w:rPr>
                <w:rFonts w:ascii="Tahoma" w:hAnsi="Tahoma" w:cs="Tahoma"/>
                <w:color w:val="004990"/>
                <w:sz w:val="18"/>
                <w:szCs w:val="18"/>
                <w:lang w:eastAsia="es-BO"/>
              </w:rPr>
              <w:t>DECODIFICADOR / FUNCIONALIDAD CONTROL REMOTO</w:t>
            </w:r>
          </w:p>
        </w:tc>
        <w:tc>
          <w:tcPr>
            <w:tcW w:w="1274" w:type="dxa"/>
            <w:tcBorders>
              <w:top w:val="single" w:sz="4"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584"/>
          <w:jc w:val="center"/>
        </w:trPr>
        <w:tc>
          <w:tcPr>
            <w:tcW w:w="416" w:type="dxa"/>
            <w:tcBorders>
              <w:top w:val="nil"/>
              <w:left w:val="single" w:sz="8" w:space="0" w:color="auto"/>
              <w:bottom w:val="single" w:sz="8" w:space="0" w:color="auto"/>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4</w:t>
            </w:r>
          </w:p>
        </w:tc>
        <w:tc>
          <w:tcPr>
            <w:tcW w:w="1559"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EPG (GUÍA ELECTRÓNICA)</w:t>
            </w:r>
          </w:p>
        </w:tc>
        <w:tc>
          <w:tcPr>
            <w:tcW w:w="354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05534C">
              <w:rPr>
                <w:rFonts w:ascii="Tahoma" w:hAnsi="Tahoma" w:cs="Tahoma"/>
                <w:color w:val="004990"/>
                <w:sz w:val="18"/>
                <w:szCs w:val="18"/>
                <w:lang w:eastAsia="es-BO"/>
              </w:rPr>
              <w:t>7-10 DÍAS EPG</w:t>
            </w:r>
          </w:p>
        </w:tc>
        <w:tc>
          <w:tcPr>
            <w:tcW w:w="1274"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300"/>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5</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SUBTÍTULOS</w:t>
            </w: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05534C">
              <w:rPr>
                <w:rFonts w:ascii="Tahoma" w:hAnsi="Tahoma" w:cs="Tahoma"/>
                <w:color w:val="004990"/>
                <w:sz w:val="18"/>
                <w:szCs w:val="18"/>
                <w:lang w:eastAsia="es-BO"/>
              </w:rPr>
              <w:t>DVB SUBTITULO, DCIISUBTITULO,          HD SUBTITULO</w:t>
            </w:r>
          </w:p>
        </w:tc>
        <w:tc>
          <w:tcPr>
            <w:tcW w:w="1274"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DB4806">
              <w:rPr>
                <w:b/>
                <w:bCs/>
                <w:color w:val="004990"/>
                <w:sz w:val="20"/>
                <w:szCs w:val="20"/>
                <w:lang w:val="es-BO" w:eastAsia="es-BO"/>
              </w:rPr>
              <w:t> </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DB4806">
              <w:rPr>
                <w:b/>
                <w:bCs/>
                <w:color w:val="004990"/>
                <w:sz w:val="20"/>
                <w:szCs w:val="20"/>
                <w:lang w:val="es-BO" w:eastAsia="es-BO"/>
              </w:rPr>
              <w:t> </w:t>
            </w:r>
          </w:p>
        </w:tc>
      </w:tr>
    </w:tbl>
    <w:p w:rsidR="00060C6B" w:rsidRDefault="00060C6B" w:rsidP="00060C6B"/>
    <w:p w:rsidR="00060C6B" w:rsidRDefault="00060C6B" w:rsidP="00060C6B"/>
    <w:p w:rsidR="00060C6B" w:rsidRDefault="00060C6B" w:rsidP="00060C6B">
      <w:r>
        <w:rPr>
          <w:rFonts w:ascii="Tahoma" w:hAnsi="Tahoma" w:cs="Tahoma"/>
          <w:b/>
          <w:color w:val="004990"/>
          <w:sz w:val="22"/>
          <w:szCs w:val="22"/>
        </w:rPr>
        <w:t>4.2 FIRMWARE STB</w:t>
      </w:r>
    </w:p>
    <w:p w:rsidR="00060C6B" w:rsidRDefault="00060C6B" w:rsidP="00060C6B"/>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060C6B" w:rsidRPr="0005534C" w:rsidTr="005E7284">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060C6B" w:rsidRPr="0005534C" w:rsidTr="005E7284">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FIRMWARE STB</w:t>
            </w:r>
          </w:p>
          <w:p w:rsidR="00060C6B" w:rsidRPr="0005534C" w:rsidRDefault="00060C6B" w:rsidP="005E7284">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060C6B" w:rsidRPr="00DB4806" w:rsidTr="005E7284">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rsidR="00060C6B" w:rsidRPr="00DB4806" w:rsidRDefault="00060C6B" w:rsidP="005E7284">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060C6B" w:rsidRPr="00DB4806" w:rsidTr="005E7284">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rsidR="00060C6B" w:rsidRPr="00DB4806" w:rsidRDefault="00060C6B" w:rsidP="005E7284">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r>
      <w:tr w:rsidR="00060C6B" w:rsidRPr="00DB4806" w:rsidTr="005E7284">
        <w:trPr>
          <w:trHeight w:val="465"/>
          <w:jc w:val="center"/>
        </w:trPr>
        <w:tc>
          <w:tcPr>
            <w:tcW w:w="416" w:type="dxa"/>
            <w:vMerge w:val="restart"/>
            <w:tcBorders>
              <w:top w:val="single" w:sz="8" w:space="0" w:color="auto"/>
              <w:left w:val="single" w:sz="8" w:space="0" w:color="auto"/>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vMerge w:val="restart"/>
            <w:tcBorders>
              <w:top w:val="single" w:sz="8" w:space="0" w:color="auto"/>
              <w:left w:val="single" w:sz="8" w:space="0" w:color="auto"/>
              <w:right w:val="single" w:sz="8" w:space="0" w:color="auto"/>
            </w:tcBorders>
            <w:shd w:val="clear" w:color="000000" w:fill="FFFFFF"/>
            <w:vAlign w:val="center"/>
            <w:hideMark/>
          </w:tcPr>
          <w:p w:rsidR="00060C6B" w:rsidRPr="005B7F03" w:rsidRDefault="00060C6B" w:rsidP="005E7284">
            <w:pPr>
              <w:jc w:val="center"/>
              <w:rPr>
                <w:rFonts w:ascii="Tahoma" w:hAnsi="Tahoma" w:cs="Tahoma"/>
                <w:b/>
                <w:bCs/>
                <w:color w:val="004990"/>
                <w:sz w:val="18"/>
                <w:szCs w:val="18"/>
                <w:lang w:val="es-BO" w:eastAsia="es-BO"/>
              </w:rPr>
            </w:pPr>
            <w:r w:rsidRPr="005B7F03">
              <w:rPr>
                <w:rFonts w:ascii="Tahoma" w:hAnsi="Tahoma" w:cs="Tahoma"/>
                <w:b/>
                <w:color w:val="004990"/>
                <w:sz w:val="18"/>
                <w:szCs w:val="18"/>
                <w:lang w:eastAsia="es-BO"/>
              </w:rPr>
              <w:t>PERSONALIZACIÓN DEL FIRMWARE</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rsidR="00060C6B" w:rsidRPr="0005534C" w:rsidRDefault="00060C6B" w:rsidP="005E7284">
            <w:pPr>
              <w:rPr>
                <w:rFonts w:ascii="Tahoma" w:hAnsi="Tahoma" w:cs="Tahoma"/>
                <w:color w:val="004990"/>
                <w:sz w:val="18"/>
                <w:szCs w:val="18"/>
                <w:lang w:val="es-BO" w:eastAsia="es-BO"/>
              </w:rPr>
            </w:pPr>
            <w:r w:rsidRPr="0005534C">
              <w:rPr>
                <w:rFonts w:ascii="Tahoma" w:hAnsi="Tahoma" w:cs="Tahoma"/>
                <w:color w:val="004990"/>
                <w:sz w:val="18"/>
                <w:szCs w:val="18"/>
                <w:lang w:eastAsia="es-BO"/>
              </w:rPr>
              <w:t>CON LA IMAGEN Y LA MARCA DE SERVICIO</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left w:val="single" w:sz="8" w:space="0" w:color="auto"/>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05534C">
              <w:rPr>
                <w:rFonts w:ascii="Tahoma" w:hAnsi="Tahoma" w:cs="Tahoma"/>
                <w:color w:val="004990"/>
                <w:sz w:val="18"/>
                <w:szCs w:val="18"/>
                <w:lang w:eastAsia="es-BO"/>
              </w:rPr>
              <w:t>PERSONALIZACIÓN DEL MENÚ Y SUBMENÚS, MAS OPCIONES DE CONFIGURACIÓN</w:t>
            </w:r>
          </w:p>
        </w:tc>
        <w:tc>
          <w:tcPr>
            <w:tcW w:w="1274"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left w:val="single" w:sz="8" w:space="0" w:color="auto"/>
              <w:bottom w:val="single" w:sz="8" w:space="0" w:color="000000"/>
              <w:right w:val="single" w:sz="8" w:space="0" w:color="auto"/>
            </w:tcBorders>
            <w:vAlign w:val="center"/>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rsidR="00060C6B" w:rsidRPr="00DB4806" w:rsidRDefault="00060C6B" w:rsidP="005E7284">
            <w:pPr>
              <w:rPr>
                <w:rFonts w:ascii="Tahoma" w:hAnsi="Tahoma" w:cs="Tahoma"/>
                <w:b/>
                <w:bCs/>
                <w:color w:val="004990"/>
                <w:sz w:val="18"/>
                <w:szCs w:val="18"/>
                <w:lang w:val="es-BO" w:eastAsia="es-BO"/>
              </w:rPr>
            </w:pPr>
            <w:r w:rsidRPr="0005534C">
              <w:rPr>
                <w:rFonts w:ascii="Tahoma" w:hAnsi="Tahoma" w:cs="Tahoma"/>
                <w:color w:val="004990"/>
                <w:sz w:val="18"/>
                <w:szCs w:val="18"/>
                <w:lang w:eastAsia="es-BO"/>
              </w:rPr>
              <w:t>CON PARÁMETROS DEL PROVEEDOR SATELITAL TKSAT-1</w:t>
            </w:r>
          </w:p>
        </w:tc>
        <w:tc>
          <w:tcPr>
            <w:tcW w:w="1274" w:type="dxa"/>
            <w:tcBorders>
              <w:top w:val="single" w:sz="4" w:space="0" w:color="auto"/>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single" w:sz="4"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bl>
    <w:p w:rsidR="00060C6B" w:rsidRDefault="00060C6B" w:rsidP="00060C6B"/>
    <w:p w:rsidR="00060C6B" w:rsidRPr="006D029B" w:rsidRDefault="00060C6B" w:rsidP="00060C6B"/>
    <w:p w:rsidR="00060C6B" w:rsidRDefault="00060C6B" w:rsidP="00060C6B">
      <w:pPr>
        <w:rPr>
          <w:rFonts w:ascii="Tahoma" w:hAnsi="Tahoma" w:cs="Tahoma"/>
          <w:color w:val="004990"/>
          <w:highlight w:val="yellow"/>
          <w:lang w:val="es-BO"/>
        </w:rPr>
      </w:pPr>
      <w:r w:rsidRPr="00E7254C">
        <w:rPr>
          <w:rFonts w:ascii="Tahoma" w:hAnsi="Tahoma" w:cs="Tahoma"/>
          <w:b/>
          <w:color w:val="004990"/>
          <w:sz w:val="22"/>
          <w:szCs w:val="22"/>
        </w:rPr>
        <w:t>4.3 EMPAQUE</w:t>
      </w:r>
      <w:r>
        <w:rPr>
          <w:rFonts w:ascii="Tahoma" w:hAnsi="Tahoma" w:cs="Tahoma"/>
          <w:b/>
          <w:color w:val="004990"/>
          <w:sz w:val="22"/>
          <w:szCs w:val="22"/>
        </w:rPr>
        <w:t>, EMBALAJE</w:t>
      </w:r>
      <w:r w:rsidRPr="00AF0F05">
        <w:rPr>
          <w:rFonts w:ascii="Tahoma" w:hAnsi="Tahoma" w:cs="Tahoma"/>
          <w:b/>
          <w:color w:val="004990"/>
          <w:sz w:val="22"/>
          <w:szCs w:val="22"/>
        </w:rPr>
        <w:t xml:space="preserve"> Y LOGOS DE ENTEL</w:t>
      </w:r>
    </w:p>
    <w:p w:rsidR="00060C6B" w:rsidRDefault="00060C6B" w:rsidP="00060C6B">
      <w:pPr>
        <w:rPr>
          <w:rFonts w:ascii="Tahoma" w:hAnsi="Tahoma" w:cs="Tahoma"/>
          <w:color w:val="004990"/>
          <w:highlight w:val="yellow"/>
          <w:lang w:val="es-BO"/>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060C6B" w:rsidRPr="0005534C" w:rsidTr="005E7284">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060C6B" w:rsidRPr="0005534C" w:rsidTr="005E7284">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EMPAQUE, EMBALAJE Y LOGOS DE ENTEL</w:t>
            </w:r>
          </w:p>
          <w:p w:rsidR="00060C6B" w:rsidRPr="0005534C" w:rsidRDefault="00060C6B" w:rsidP="005E7284">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060C6B" w:rsidRPr="00DB4806" w:rsidTr="005E7284">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rsidR="00060C6B" w:rsidRPr="00DB4806" w:rsidRDefault="00060C6B" w:rsidP="005E7284">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060C6B" w:rsidRPr="00DB4806" w:rsidTr="005E7284">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rsidR="00060C6B" w:rsidRPr="00DB4806" w:rsidRDefault="00060C6B" w:rsidP="005E7284">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r>
      <w:tr w:rsidR="00060C6B" w:rsidRPr="00DB4806" w:rsidTr="005E7284">
        <w:trPr>
          <w:trHeight w:val="465"/>
          <w:jc w:val="center"/>
        </w:trPr>
        <w:tc>
          <w:tcPr>
            <w:tcW w:w="416"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060C6B" w:rsidRPr="00AF0F05" w:rsidRDefault="00060C6B" w:rsidP="005F4B76">
            <w:pPr>
              <w:rPr>
                <w:rFonts w:ascii="Tahoma" w:hAnsi="Tahoma" w:cs="Tahoma"/>
                <w:b/>
                <w:bCs/>
                <w:color w:val="004990"/>
                <w:sz w:val="18"/>
                <w:szCs w:val="18"/>
                <w:lang w:eastAsia="es-BO"/>
              </w:rPr>
            </w:pPr>
            <w:r w:rsidRPr="005F1061">
              <w:rPr>
                <w:rFonts w:ascii="Tahoma" w:hAnsi="Tahoma" w:cs="Tahoma"/>
                <w:b/>
                <w:color w:val="004990"/>
                <w:sz w:val="18"/>
                <w:szCs w:val="18"/>
                <w:lang w:eastAsia="es-BO"/>
              </w:rPr>
              <w:t>EMPAQUE Y EMBALAJE</w:t>
            </w:r>
            <w:r>
              <w:rPr>
                <w:rFonts w:ascii="Tahoma" w:hAnsi="Tahoma" w:cs="Tahoma"/>
                <w:b/>
                <w:color w:val="004990"/>
                <w:sz w:val="18"/>
                <w:szCs w:val="18"/>
                <w:lang w:eastAsia="es-BO"/>
              </w:rPr>
              <w:t xml:space="preserve"> </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rsidR="00060C6B" w:rsidRPr="0005534C" w:rsidRDefault="005F4B76" w:rsidP="00892EDA">
            <w:pPr>
              <w:rPr>
                <w:rFonts w:ascii="Tahoma" w:hAnsi="Tahoma" w:cs="Tahoma"/>
                <w:color w:val="004990"/>
                <w:sz w:val="18"/>
                <w:szCs w:val="18"/>
                <w:lang w:val="es-BO" w:eastAsia="es-BO"/>
              </w:rPr>
            </w:pPr>
            <w:r>
              <w:rPr>
                <w:rFonts w:ascii="Tahoma" w:hAnsi="Tahoma" w:cs="Tahoma"/>
                <w:color w:val="004990"/>
                <w:sz w:val="18"/>
                <w:szCs w:val="18"/>
                <w:lang w:eastAsia="es-BO"/>
              </w:rPr>
              <w:t>L</w:t>
            </w:r>
            <w:r w:rsidRPr="0005534C">
              <w:rPr>
                <w:rFonts w:ascii="Tahoma" w:hAnsi="Tahoma" w:cs="Tahoma"/>
                <w:color w:val="004990"/>
                <w:sz w:val="18"/>
                <w:szCs w:val="18"/>
                <w:lang w:eastAsia="es-BO"/>
              </w:rPr>
              <w:t>as cajas mayores deben cumplir con los siguientes requisitos de inviolabilidad para evit</w:t>
            </w:r>
            <w:r>
              <w:rPr>
                <w:rFonts w:ascii="Tahoma" w:hAnsi="Tahoma" w:cs="Tahoma"/>
                <w:color w:val="004990"/>
                <w:sz w:val="18"/>
                <w:szCs w:val="18"/>
                <w:lang w:eastAsia="es-BO"/>
              </w:rPr>
              <w:t>ar pérdidas y daños al material</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top w:val="single" w:sz="8" w:space="0" w:color="auto"/>
              <w:left w:val="single" w:sz="8" w:space="0" w:color="auto"/>
              <w:bottom w:val="single" w:sz="4" w:space="0" w:color="auto"/>
              <w:right w:val="single" w:sz="8" w:space="0" w:color="auto"/>
            </w:tcBorders>
            <w:vAlign w:val="center"/>
            <w:hideMark/>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top w:val="single" w:sz="8" w:space="0" w:color="auto"/>
              <w:left w:val="single" w:sz="8" w:space="0" w:color="auto"/>
              <w:bottom w:val="single" w:sz="4" w:space="0" w:color="auto"/>
              <w:right w:val="single" w:sz="8" w:space="0" w:color="auto"/>
            </w:tcBorders>
            <w:vAlign w:val="center"/>
            <w:hideMark/>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rPr>
                <w:rFonts w:ascii="Tahoma" w:hAnsi="Tahoma" w:cs="Tahoma"/>
                <w:color w:val="004990"/>
                <w:sz w:val="18"/>
                <w:szCs w:val="18"/>
                <w:lang w:val="es-BO" w:eastAsia="es-BO"/>
              </w:rPr>
            </w:pPr>
            <w:r w:rsidRPr="0005534C">
              <w:rPr>
                <w:rFonts w:ascii="Tahoma" w:hAnsi="Tahoma" w:cs="Tahoma"/>
                <w:color w:val="004990"/>
                <w:sz w:val="18"/>
                <w:szCs w:val="18"/>
                <w:lang w:eastAsia="es-BO"/>
              </w:rPr>
              <w:t>Las cajas con equipos deben</w:t>
            </w:r>
            <w:r>
              <w:rPr>
                <w:rFonts w:ascii="Tahoma" w:hAnsi="Tahoma" w:cs="Tahoma"/>
                <w:color w:val="004990"/>
                <w:sz w:val="18"/>
                <w:szCs w:val="18"/>
                <w:lang w:eastAsia="es-BO"/>
              </w:rPr>
              <w:t xml:space="preserve"> estar</w:t>
            </w:r>
            <w:r w:rsidRPr="0005534C">
              <w:rPr>
                <w:rFonts w:ascii="Tahoma" w:hAnsi="Tahoma" w:cs="Tahoma"/>
                <w:color w:val="004990"/>
                <w:sz w:val="18"/>
                <w:szCs w:val="18"/>
                <w:lang w:eastAsia="es-BO"/>
              </w:rPr>
              <w:t xml:space="preserve"> selladas con precintos de seguridad y sunchos</w:t>
            </w:r>
            <w:r>
              <w:rPr>
                <w:rFonts w:ascii="Tahoma" w:hAnsi="Tahoma" w:cs="Tahoma"/>
                <w:color w:val="004990"/>
                <w:sz w:val="18"/>
                <w:szCs w:val="18"/>
                <w:lang w:eastAsia="es-BO"/>
              </w:rPr>
              <w:t>;</w:t>
            </w:r>
            <w:r w:rsidRPr="0005534C">
              <w:rPr>
                <w:rFonts w:ascii="Tahoma" w:hAnsi="Tahoma" w:cs="Tahoma"/>
                <w:color w:val="004990"/>
                <w:sz w:val="18"/>
                <w:szCs w:val="18"/>
                <w:lang w:eastAsia="es-BO"/>
              </w:rPr>
              <w:t xml:space="preserve"> las cajas mayores no deben </w:t>
            </w:r>
            <w:r>
              <w:rPr>
                <w:rFonts w:ascii="Tahoma" w:hAnsi="Tahoma" w:cs="Tahoma"/>
                <w:color w:val="004990"/>
                <w:sz w:val="18"/>
                <w:szCs w:val="18"/>
                <w:lang w:eastAsia="es-BO"/>
              </w:rPr>
              <w:t>contener</w:t>
            </w:r>
            <w:r w:rsidRPr="0005534C">
              <w:rPr>
                <w:rFonts w:ascii="Tahoma" w:hAnsi="Tahoma" w:cs="Tahoma"/>
                <w:color w:val="004990"/>
                <w:sz w:val="18"/>
                <w:szCs w:val="18"/>
                <w:lang w:eastAsia="es-BO"/>
              </w:rPr>
              <w:t xml:space="preserve"> logos ni imagen del proveedor</w:t>
            </w:r>
          </w:p>
        </w:tc>
        <w:tc>
          <w:tcPr>
            <w:tcW w:w="1274"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4"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vMerge/>
            <w:tcBorders>
              <w:top w:val="single" w:sz="8" w:space="0" w:color="auto"/>
              <w:left w:val="single" w:sz="8" w:space="0" w:color="auto"/>
              <w:bottom w:val="single" w:sz="4" w:space="0" w:color="auto"/>
              <w:right w:val="single" w:sz="8" w:space="0" w:color="auto"/>
            </w:tcBorders>
            <w:vAlign w:val="center"/>
          </w:tcPr>
          <w:p w:rsidR="00060C6B" w:rsidRPr="008A1707" w:rsidRDefault="00060C6B" w:rsidP="005E7284">
            <w:pPr>
              <w:rPr>
                <w:rFonts w:ascii="Calibri" w:hAnsi="Calibri"/>
                <w:b/>
                <w:bCs/>
                <w:color w:val="365F91" w:themeColor="accent1" w:themeShade="BF"/>
                <w:sz w:val="22"/>
                <w:szCs w:val="22"/>
                <w:lang w:val="es-BO" w:eastAsia="es-BO"/>
              </w:rPr>
            </w:pPr>
          </w:p>
        </w:tc>
        <w:tc>
          <w:tcPr>
            <w:tcW w:w="1559" w:type="dxa"/>
            <w:vMerge/>
            <w:tcBorders>
              <w:top w:val="single" w:sz="8" w:space="0" w:color="auto"/>
              <w:left w:val="single" w:sz="8" w:space="0" w:color="auto"/>
              <w:bottom w:val="single" w:sz="4" w:space="0" w:color="auto"/>
              <w:right w:val="single" w:sz="8" w:space="0" w:color="auto"/>
            </w:tcBorders>
            <w:vAlign w:val="center"/>
          </w:tcPr>
          <w:p w:rsidR="00060C6B" w:rsidRPr="00DB4806" w:rsidRDefault="00060C6B" w:rsidP="005E7284">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4" w:space="0" w:color="auto"/>
              <w:right w:val="single" w:sz="8" w:space="0" w:color="auto"/>
            </w:tcBorders>
            <w:shd w:val="clear" w:color="000000" w:fill="FFFFFF"/>
            <w:vAlign w:val="center"/>
          </w:tcPr>
          <w:p w:rsidR="00060C6B" w:rsidRPr="00DB4806" w:rsidRDefault="00060C6B" w:rsidP="005E7284">
            <w:pPr>
              <w:rPr>
                <w:rFonts w:ascii="Tahoma" w:hAnsi="Tahoma" w:cs="Tahoma"/>
                <w:b/>
                <w:bCs/>
                <w:color w:val="004990"/>
                <w:sz w:val="18"/>
                <w:szCs w:val="18"/>
                <w:lang w:val="es-BO" w:eastAsia="es-BO"/>
              </w:rPr>
            </w:pPr>
            <w:r w:rsidRPr="0005534C">
              <w:rPr>
                <w:rFonts w:ascii="Tahoma" w:hAnsi="Tahoma" w:cs="Tahoma"/>
                <w:color w:val="004990"/>
                <w:sz w:val="18"/>
                <w:szCs w:val="18"/>
                <w:lang w:eastAsia="es-BO"/>
              </w:rPr>
              <w:t xml:space="preserve">Las cajas de los equipos deben </w:t>
            </w:r>
            <w:r>
              <w:rPr>
                <w:rFonts w:ascii="Tahoma" w:hAnsi="Tahoma" w:cs="Tahoma"/>
                <w:color w:val="004990"/>
                <w:sz w:val="18"/>
                <w:szCs w:val="18"/>
                <w:lang w:eastAsia="es-BO"/>
              </w:rPr>
              <w:t>contar</w:t>
            </w:r>
            <w:r w:rsidRPr="0005534C">
              <w:rPr>
                <w:rFonts w:ascii="Tahoma" w:hAnsi="Tahoma" w:cs="Tahoma"/>
                <w:color w:val="004990"/>
                <w:sz w:val="18"/>
                <w:szCs w:val="18"/>
                <w:lang w:eastAsia="es-BO"/>
              </w:rPr>
              <w:t xml:space="preserve"> con el precinto de seguridad del proveedor y deben ser originales</w:t>
            </w:r>
            <w:r>
              <w:rPr>
                <w:rFonts w:ascii="Tahoma" w:hAnsi="Tahoma" w:cs="Tahoma"/>
                <w:color w:val="004990"/>
                <w:sz w:val="18"/>
                <w:szCs w:val="18"/>
                <w:lang w:eastAsia="es-BO"/>
              </w:rPr>
              <w:t>;</w:t>
            </w:r>
            <w:r w:rsidRPr="0005534C">
              <w:rPr>
                <w:rFonts w:ascii="Tahoma" w:hAnsi="Tahoma" w:cs="Tahoma"/>
                <w:color w:val="004990"/>
                <w:sz w:val="18"/>
                <w:szCs w:val="18"/>
                <w:lang w:eastAsia="es-BO"/>
              </w:rPr>
              <w:t xml:space="preserve"> es decir, producidos por el fabricante original y no así cajas genéricas y/o de otras empresas de distribución y/o de telecomunicaciones</w:t>
            </w:r>
          </w:p>
        </w:tc>
        <w:tc>
          <w:tcPr>
            <w:tcW w:w="1274" w:type="dxa"/>
            <w:tcBorders>
              <w:top w:val="single" w:sz="4" w:space="0" w:color="auto"/>
              <w:left w:val="nil"/>
              <w:bottom w:val="single" w:sz="4"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4"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single" w:sz="4" w:space="0" w:color="auto"/>
              <w:left w:val="nil"/>
              <w:bottom w:val="single" w:sz="4"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val="restart"/>
            <w:tcBorders>
              <w:top w:val="single" w:sz="4" w:space="0" w:color="auto"/>
              <w:left w:val="single" w:sz="8" w:space="0" w:color="auto"/>
              <w:right w:val="single" w:sz="8" w:space="0" w:color="auto"/>
            </w:tcBorders>
            <w:vAlign w:val="center"/>
          </w:tcPr>
          <w:p w:rsidR="00060C6B" w:rsidRPr="008A1707" w:rsidRDefault="00060C6B" w:rsidP="005E7284">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1559" w:type="dxa"/>
            <w:vMerge w:val="restart"/>
            <w:tcBorders>
              <w:top w:val="single" w:sz="4" w:space="0" w:color="auto"/>
              <w:left w:val="single" w:sz="8" w:space="0" w:color="auto"/>
              <w:right w:val="single" w:sz="8" w:space="0" w:color="auto"/>
            </w:tcBorders>
            <w:vAlign w:val="center"/>
          </w:tcPr>
          <w:p w:rsidR="00060C6B" w:rsidRPr="00DB4806" w:rsidRDefault="00060C6B" w:rsidP="005E7284">
            <w:pPr>
              <w:jc w:val="center"/>
              <w:rPr>
                <w:rFonts w:ascii="Tahoma" w:hAnsi="Tahoma" w:cs="Tahoma"/>
                <w:b/>
                <w:bCs/>
                <w:color w:val="004990"/>
                <w:sz w:val="18"/>
                <w:szCs w:val="18"/>
                <w:lang w:val="es-BO" w:eastAsia="es-BO"/>
              </w:rPr>
            </w:pPr>
            <w:r w:rsidRPr="0005534C">
              <w:rPr>
                <w:rFonts w:ascii="Tahoma" w:hAnsi="Tahoma" w:cs="Tahoma"/>
                <w:b/>
                <w:bCs/>
                <w:color w:val="004990"/>
                <w:sz w:val="18"/>
                <w:szCs w:val="18"/>
                <w:lang w:eastAsia="es-BO"/>
              </w:rPr>
              <w:t>LOGOS ENTEL</w:t>
            </w:r>
          </w:p>
        </w:tc>
        <w:tc>
          <w:tcPr>
            <w:tcW w:w="3545" w:type="dxa"/>
            <w:tcBorders>
              <w:top w:val="single" w:sz="4" w:space="0" w:color="auto"/>
              <w:left w:val="nil"/>
              <w:bottom w:val="single" w:sz="4" w:space="0" w:color="auto"/>
              <w:right w:val="single" w:sz="8" w:space="0" w:color="auto"/>
            </w:tcBorders>
            <w:shd w:val="clear" w:color="000000" w:fill="FFFFFF"/>
            <w:vAlign w:val="center"/>
          </w:tcPr>
          <w:p w:rsidR="00060C6B" w:rsidRPr="005F1061" w:rsidRDefault="00060C6B" w:rsidP="005E7284">
            <w:pPr>
              <w:rPr>
                <w:rFonts w:ascii="Times New Roman" w:hAnsi="Times New Roman"/>
                <w:b/>
                <w:bCs/>
                <w:color w:val="004990"/>
                <w:sz w:val="20"/>
                <w:szCs w:val="20"/>
                <w:lang w:eastAsia="es-BO"/>
              </w:rPr>
            </w:pPr>
            <w:r w:rsidRPr="005F1061">
              <w:rPr>
                <w:rFonts w:ascii="Tahoma" w:hAnsi="Tahoma" w:cs="Tahoma"/>
                <w:b/>
                <w:color w:val="004990"/>
                <w:sz w:val="18"/>
                <w:szCs w:val="18"/>
                <w:lang w:eastAsia="es-BO"/>
              </w:rPr>
              <w:t>Imagen empresarial en los equipos</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Los equipos decodificadores (set top box</w:t>
            </w:r>
            <w:r>
              <w:rPr>
                <w:rFonts w:ascii="Tahoma" w:hAnsi="Tahoma" w:cs="Tahoma"/>
                <w:color w:val="004990"/>
                <w:sz w:val="18"/>
                <w:szCs w:val="18"/>
                <w:lang w:eastAsia="es-BO"/>
              </w:rPr>
              <w:t xml:space="preserve"> HD</w:t>
            </w:r>
            <w:r w:rsidRPr="0005534C">
              <w:rPr>
                <w:rFonts w:ascii="Tahoma" w:hAnsi="Tahoma" w:cs="Tahoma"/>
                <w:color w:val="004990"/>
                <w:sz w:val="18"/>
                <w:szCs w:val="18"/>
                <w:lang w:eastAsia="es-BO"/>
              </w:rPr>
              <w:t>) y sus respectivos controles remotos, deben tener el logotipo de Entel serigrafiado en cada uno de ellos</w:t>
            </w:r>
            <w:r>
              <w:rPr>
                <w:rFonts w:ascii="Tahoma" w:hAnsi="Tahoma" w:cs="Tahoma"/>
                <w:color w:val="004990"/>
                <w:sz w:val="18"/>
                <w:szCs w:val="18"/>
                <w:lang w:eastAsia="es-BO"/>
              </w:rPr>
              <w:t xml:space="preserve"> (ver figura 1)</w:t>
            </w:r>
            <w:r w:rsidRPr="0005534C">
              <w:rPr>
                <w:rFonts w:ascii="Tahoma" w:hAnsi="Tahoma" w:cs="Tahoma"/>
                <w:color w:val="004990"/>
                <w:sz w:val="18"/>
                <w:szCs w:val="18"/>
                <w:lang w:eastAsia="es-BO"/>
              </w:rPr>
              <w:t>.</w:t>
            </w:r>
          </w:p>
        </w:tc>
        <w:tc>
          <w:tcPr>
            <w:tcW w:w="1274" w:type="dxa"/>
            <w:tcBorders>
              <w:top w:val="single" w:sz="4" w:space="0" w:color="auto"/>
              <w:left w:val="nil"/>
              <w:bottom w:val="single" w:sz="4"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4"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single" w:sz="4" w:space="0" w:color="auto"/>
              <w:left w:val="nil"/>
              <w:bottom w:val="single" w:sz="4"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vMerge/>
            <w:tcBorders>
              <w:left w:val="single" w:sz="8" w:space="0" w:color="auto"/>
              <w:bottom w:val="single" w:sz="8" w:space="0" w:color="000000"/>
              <w:right w:val="single" w:sz="8" w:space="0" w:color="auto"/>
            </w:tcBorders>
            <w:vAlign w:val="center"/>
          </w:tcPr>
          <w:p w:rsidR="00060C6B" w:rsidRDefault="00060C6B" w:rsidP="005E7284">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rsidR="00060C6B" w:rsidRPr="0005534C" w:rsidRDefault="00060C6B" w:rsidP="005E7284">
            <w:pPr>
              <w:jc w:val="center"/>
              <w:rPr>
                <w:rFonts w:ascii="Tahoma" w:hAnsi="Tahoma" w:cs="Tahoma"/>
                <w:b/>
                <w:bCs/>
                <w:color w:val="004990"/>
                <w:sz w:val="18"/>
                <w:szCs w:val="18"/>
                <w:lang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rsidR="00060C6B" w:rsidRPr="005F1061" w:rsidRDefault="00060C6B" w:rsidP="005E7284">
            <w:pPr>
              <w:rPr>
                <w:rFonts w:ascii="Tahoma" w:hAnsi="Tahoma" w:cs="Tahoma"/>
                <w:b/>
                <w:color w:val="004990"/>
                <w:sz w:val="18"/>
                <w:szCs w:val="18"/>
                <w:lang w:eastAsia="es-BO"/>
              </w:rPr>
            </w:pPr>
            <w:r w:rsidRPr="005F1061">
              <w:rPr>
                <w:rFonts w:ascii="Tahoma" w:hAnsi="Tahoma" w:cs="Tahoma"/>
                <w:b/>
                <w:color w:val="004990"/>
                <w:sz w:val="18"/>
                <w:szCs w:val="18"/>
                <w:lang w:eastAsia="es-BO"/>
              </w:rPr>
              <w:t>Requisitos de Mercado</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Debe existir personalización en cuanto a logotipos y marcas en cajas, manuales, documentación con logotipo de Entel TV marca de Entel</w:t>
            </w:r>
            <w:r>
              <w:rPr>
                <w:rFonts w:ascii="Tahoma" w:hAnsi="Tahoma" w:cs="Tahoma"/>
                <w:color w:val="004990"/>
                <w:sz w:val="18"/>
                <w:szCs w:val="18"/>
                <w:lang w:eastAsia="es-BO"/>
              </w:rPr>
              <w:t xml:space="preserve"> (ver figura 1)</w:t>
            </w:r>
            <w:r w:rsidRPr="0005534C">
              <w:rPr>
                <w:rFonts w:ascii="Tahoma" w:hAnsi="Tahoma" w:cs="Tahoma"/>
                <w:color w:val="004990"/>
                <w:sz w:val="18"/>
                <w:szCs w:val="18"/>
                <w:lang w:eastAsia="es-BO"/>
              </w:rPr>
              <w:t>.</w:t>
            </w:r>
          </w:p>
        </w:tc>
        <w:tc>
          <w:tcPr>
            <w:tcW w:w="1274" w:type="dxa"/>
            <w:tcBorders>
              <w:top w:val="single" w:sz="4" w:space="0" w:color="auto"/>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single" w:sz="4"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bl>
    <w:p w:rsidR="00060C6B" w:rsidRDefault="00060C6B" w:rsidP="00060C6B">
      <w:pPr>
        <w:rPr>
          <w:rFonts w:ascii="Tahoma" w:hAnsi="Tahoma" w:cs="Tahoma"/>
          <w:color w:val="004990"/>
          <w:highlight w:val="yellow"/>
          <w:lang w:val="es-BO"/>
        </w:rPr>
      </w:pPr>
    </w:p>
    <w:p w:rsidR="00060C6B" w:rsidRDefault="00060C6B" w:rsidP="00060C6B">
      <w:pPr>
        <w:rPr>
          <w:rFonts w:ascii="Tahoma" w:hAnsi="Tahoma" w:cs="Tahoma"/>
          <w:color w:val="004990"/>
          <w:highlight w:val="yellow"/>
          <w:lang w:val="es-BO"/>
        </w:rPr>
      </w:pPr>
    </w:p>
    <w:p w:rsidR="00C56907" w:rsidRDefault="00C56907" w:rsidP="00060C6B">
      <w:pPr>
        <w:rPr>
          <w:rFonts w:ascii="Tahoma" w:hAnsi="Tahoma" w:cs="Tahoma"/>
          <w:color w:val="004990"/>
          <w:highlight w:val="yellow"/>
          <w:lang w:val="es-BO"/>
        </w:rPr>
      </w:pPr>
    </w:p>
    <w:p w:rsidR="00060C6B" w:rsidRPr="001B6E99" w:rsidRDefault="00060C6B" w:rsidP="00060C6B">
      <w:pPr>
        <w:jc w:val="center"/>
        <w:rPr>
          <w:rFonts w:ascii="Tahoma" w:hAnsi="Tahoma" w:cs="Tahoma"/>
          <w:b/>
          <w:bCs/>
          <w:i/>
          <w:color w:val="004990"/>
          <w:sz w:val="22"/>
          <w:szCs w:val="22"/>
          <w:u w:val="single"/>
          <w:lang w:val="es-BO" w:eastAsia="en-US"/>
        </w:rPr>
      </w:pPr>
      <w:r w:rsidRPr="001B6E99">
        <w:rPr>
          <w:rFonts w:ascii="Tahoma" w:hAnsi="Tahoma" w:cs="Tahoma"/>
          <w:b/>
          <w:bCs/>
          <w:i/>
          <w:color w:val="004990"/>
          <w:sz w:val="22"/>
          <w:szCs w:val="22"/>
          <w:u w:val="single"/>
          <w:lang w:val="es-BO" w:eastAsia="en-US"/>
        </w:rPr>
        <w:t>Figura 1: Logo de Entel TV para STB HD DTH</w:t>
      </w:r>
    </w:p>
    <w:p w:rsidR="00060C6B" w:rsidRDefault="00060C6B" w:rsidP="00060C6B">
      <w:pPr>
        <w:rPr>
          <w:rFonts w:ascii="Tahoma" w:hAnsi="Tahoma" w:cs="Tahoma"/>
          <w:color w:val="004990"/>
          <w:highlight w:val="yellow"/>
          <w:lang w:val="es-BO"/>
        </w:rPr>
      </w:pPr>
      <w:r w:rsidRPr="001B6E99">
        <w:rPr>
          <w:b/>
          <w:noProof/>
          <w:u w:val="single"/>
          <w:lang w:val="es-BO" w:eastAsia="es-BO"/>
        </w:rPr>
        <w:drawing>
          <wp:anchor distT="0" distB="0" distL="114300" distR="114300" simplePos="0" relativeHeight="251659264" behindDoc="1" locked="0" layoutInCell="1" allowOverlap="1" wp14:anchorId="5523E6D9" wp14:editId="5D5BEF11">
            <wp:simplePos x="0" y="0"/>
            <wp:positionH relativeFrom="margin">
              <wp:posOffset>1839595</wp:posOffset>
            </wp:positionH>
            <wp:positionV relativeFrom="paragraph">
              <wp:posOffset>41910</wp:posOffset>
            </wp:positionV>
            <wp:extent cx="2399030" cy="1285875"/>
            <wp:effectExtent l="19050" t="19050" r="20320" b="28575"/>
            <wp:wrapThrough wrapText="bothSides">
              <wp:wrapPolygon edited="0">
                <wp:start x="-172" y="-320"/>
                <wp:lineTo x="-172" y="21760"/>
                <wp:lineTo x="21611" y="21760"/>
                <wp:lineTo x="21611" y="-320"/>
                <wp:lineTo x="-172" y="-320"/>
              </wp:wrapPolygon>
            </wp:wrapThrough>
            <wp:docPr id="3" name="Imagen 3" descr="LOGO ENTEL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NTEL TV"/>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99030" cy="1285875"/>
                    </a:xfrm>
                    <a:prstGeom prst="rect">
                      <a:avLst/>
                    </a:prstGeom>
                    <a:noFill/>
                    <a:ln w="6350"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rsidR="00060C6B" w:rsidRDefault="00060C6B" w:rsidP="00060C6B">
      <w:pPr>
        <w:rPr>
          <w:rFonts w:ascii="Tahoma" w:hAnsi="Tahoma" w:cs="Tahoma"/>
          <w:color w:val="004990"/>
          <w:highlight w:val="yellow"/>
          <w:lang w:val="es-BO"/>
        </w:rPr>
      </w:pPr>
    </w:p>
    <w:p w:rsidR="00060C6B" w:rsidRDefault="00060C6B" w:rsidP="00060C6B">
      <w:pPr>
        <w:rPr>
          <w:rFonts w:ascii="Tahoma" w:hAnsi="Tahoma" w:cs="Tahoma"/>
          <w:color w:val="004990"/>
          <w:highlight w:val="yellow"/>
          <w:lang w:val="es-BO"/>
        </w:rPr>
      </w:pPr>
    </w:p>
    <w:p w:rsidR="00060C6B" w:rsidRDefault="00060C6B" w:rsidP="00060C6B">
      <w:pPr>
        <w:rPr>
          <w:rFonts w:ascii="Tahoma" w:hAnsi="Tahoma" w:cs="Tahoma"/>
          <w:color w:val="004990"/>
          <w:highlight w:val="yellow"/>
          <w:lang w:val="es-BO"/>
        </w:rPr>
      </w:pPr>
    </w:p>
    <w:p w:rsidR="00060C6B" w:rsidRDefault="00060C6B" w:rsidP="00060C6B">
      <w:pPr>
        <w:rPr>
          <w:rFonts w:ascii="Tahoma" w:hAnsi="Tahoma" w:cs="Tahoma"/>
          <w:color w:val="004990"/>
          <w:highlight w:val="yellow"/>
          <w:lang w:val="es-BO"/>
        </w:rPr>
      </w:pPr>
    </w:p>
    <w:p w:rsidR="00060C6B" w:rsidRDefault="00060C6B" w:rsidP="00060C6B">
      <w:pPr>
        <w:rPr>
          <w:rFonts w:ascii="Tahoma" w:hAnsi="Tahoma" w:cs="Tahoma"/>
          <w:color w:val="004990"/>
          <w:highlight w:val="yellow"/>
          <w:lang w:val="es-BO"/>
        </w:rPr>
      </w:pPr>
    </w:p>
    <w:p w:rsidR="00060C6B" w:rsidRDefault="00060C6B" w:rsidP="00060C6B">
      <w:pPr>
        <w:rPr>
          <w:rFonts w:ascii="Tahoma" w:hAnsi="Tahoma" w:cs="Tahoma"/>
          <w:color w:val="004990"/>
          <w:highlight w:val="yellow"/>
          <w:lang w:val="es-BO"/>
        </w:rPr>
      </w:pPr>
    </w:p>
    <w:p w:rsidR="00060C6B" w:rsidRDefault="00060C6B" w:rsidP="00060C6B">
      <w:pPr>
        <w:rPr>
          <w:rFonts w:ascii="Tahoma" w:hAnsi="Tahoma" w:cs="Tahoma"/>
          <w:color w:val="004990"/>
          <w:highlight w:val="yellow"/>
          <w:lang w:val="es-BO"/>
        </w:rPr>
      </w:pPr>
    </w:p>
    <w:p w:rsidR="00060C6B" w:rsidRDefault="00060C6B" w:rsidP="00060C6B">
      <w:pPr>
        <w:rPr>
          <w:rFonts w:ascii="Tahoma" w:hAnsi="Tahoma" w:cs="Tahoma"/>
          <w:b/>
          <w:color w:val="004990"/>
          <w:sz w:val="22"/>
          <w:szCs w:val="22"/>
        </w:rPr>
      </w:pPr>
    </w:p>
    <w:p w:rsidR="00060C6B" w:rsidRDefault="00060C6B" w:rsidP="00060C6B">
      <w:pPr>
        <w:rPr>
          <w:rFonts w:ascii="Tahoma" w:hAnsi="Tahoma" w:cs="Tahoma"/>
          <w:b/>
          <w:color w:val="004990"/>
          <w:sz w:val="22"/>
          <w:szCs w:val="22"/>
        </w:rPr>
      </w:pPr>
    </w:p>
    <w:p w:rsidR="00060C6B" w:rsidRDefault="00060C6B"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C56907" w:rsidRDefault="00C56907" w:rsidP="00060C6B">
      <w:pPr>
        <w:rPr>
          <w:rFonts w:ascii="Tahoma" w:hAnsi="Tahoma" w:cs="Tahoma"/>
          <w:b/>
          <w:color w:val="004990"/>
          <w:sz w:val="22"/>
          <w:szCs w:val="22"/>
        </w:rPr>
      </w:pPr>
    </w:p>
    <w:p w:rsidR="00060C6B" w:rsidRDefault="00060C6B" w:rsidP="00060C6B">
      <w:pPr>
        <w:rPr>
          <w:rFonts w:ascii="Tahoma" w:hAnsi="Tahoma" w:cs="Tahoma"/>
          <w:b/>
          <w:color w:val="004990"/>
          <w:sz w:val="22"/>
          <w:szCs w:val="22"/>
        </w:rPr>
      </w:pPr>
      <w:r w:rsidRPr="00E7254C">
        <w:rPr>
          <w:rFonts w:ascii="Tahoma" w:hAnsi="Tahoma" w:cs="Tahoma"/>
          <w:b/>
          <w:color w:val="004990"/>
          <w:sz w:val="22"/>
          <w:szCs w:val="22"/>
        </w:rPr>
        <w:lastRenderedPageBreak/>
        <w:t>4.</w:t>
      </w:r>
      <w:r>
        <w:rPr>
          <w:rFonts w:ascii="Tahoma" w:hAnsi="Tahoma" w:cs="Tahoma"/>
          <w:b/>
          <w:color w:val="004990"/>
          <w:sz w:val="22"/>
          <w:szCs w:val="22"/>
        </w:rPr>
        <w:t>4 PRUEBAS DE OPERACIÓN, SEED STOCK Y GARANTÍA</w:t>
      </w:r>
    </w:p>
    <w:p w:rsidR="00060C6B" w:rsidRDefault="00060C6B" w:rsidP="00060C6B">
      <w:pPr>
        <w:rPr>
          <w:rFonts w:ascii="Tahoma" w:hAnsi="Tahoma" w:cs="Tahoma"/>
          <w:color w:val="004990"/>
          <w:highlight w:val="yellow"/>
          <w:lang w:val="es-BO"/>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060C6B" w:rsidRPr="0005534C" w:rsidTr="005E7284">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060C6B" w:rsidRPr="0005534C" w:rsidTr="005E7284">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PRUEBAS DE OPERACIÓN, SEED STOCK Y GARANTÍA</w:t>
            </w:r>
          </w:p>
          <w:p w:rsidR="00060C6B" w:rsidRPr="0005534C" w:rsidRDefault="00060C6B" w:rsidP="005E7284">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060C6B" w:rsidRPr="00DB4806" w:rsidTr="005E7284">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rsidR="00060C6B" w:rsidRPr="00DB4806" w:rsidRDefault="00060C6B" w:rsidP="005E7284">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060C6B" w:rsidRPr="00DB4806" w:rsidTr="005E7284">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rsidR="00060C6B" w:rsidRPr="00DB4806" w:rsidRDefault="00060C6B" w:rsidP="005E7284">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r>
      <w:tr w:rsidR="00060C6B" w:rsidRPr="00DB4806" w:rsidTr="005E7284">
        <w:trPr>
          <w:trHeight w:val="465"/>
          <w:jc w:val="center"/>
        </w:trPr>
        <w:tc>
          <w:tcPr>
            <w:tcW w:w="41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060C6B" w:rsidRPr="008A1707" w:rsidRDefault="00060C6B"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060C6B" w:rsidRPr="00053763" w:rsidRDefault="00060C6B" w:rsidP="005E7284">
            <w:pPr>
              <w:jc w:val="center"/>
              <w:rPr>
                <w:rFonts w:ascii="Tahoma" w:hAnsi="Tahoma" w:cs="Tahoma"/>
                <w:b/>
                <w:bCs/>
                <w:color w:val="004990"/>
                <w:sz w:val="18"/>
                <w:szCs w:val="18"/>
                <w:lang w:val="es-BO" w:eastAsia="es-BO"/>
              </w:rPr>
            </w:pPr>
            <w:r w:rsidRPr="00053763">
              <w:rPr>
                <w:rFonts w:ascii="Tahoma" w:hAnsi="Tahoma" w:cs="Tahoma"/>
                <w:b/>
                <w:color w:val="004990"/>
                <w:sz w:val="18"/>
                <w:szCs w:val="18"/>
                <w:lang w:eastAsia="es-BO"/>
              </w:rPr>
              <w:t>PRUEBAS DE FUNCIONAMIENTO EN LA RED DTH DE ENTEL TV</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rsidR="00060C6B" w:rsidRPr="0005534C" w:rsidRDefault="00060C6B" w:rsidP="005E7284">
            <w:pPr>
              <w:rPr>
                <w:rFonts w:ascii="Tahoma" w:hAnsi="Tahoma" w:cs="Tahoma"/>
                <w:color w:val="004990"/>
                <w:sz w:val="18"/>
                <w:szCs w:val="18"/>
                <w:lang w:val="es-BO" w:eastAsia="es-BO"/>
              </w:rPr>
            </w:pPr>
            <w:r w:rsidRPr="0005534C">
              <w:rPr>
                <w:rFonts w:ascii="Tahoma" w:hAnsi="Tahoma" w:cs="Tahoma"/>
                <w:color w:val="004990"/>
                <w:sz w:val="18"/>
                <w:szCs w:val="18"/>
                <w:lang w:eastAsia="es-BO"/>
              </w:rPr>
              <w:t>El oferente deberá entrega</w:t>
            </w:r>
            <w:r>
              <w:rPr>
                <w:rFonts w:ascii="Tahoma" w:hAnsi="Tahoma" w:cs="Tahoma"/>
                <w:color w:val="004990"/>
                <w:sz w:val="18"/>
                <w:szCs w:val="18"/>
                <w:lang w:eastAsia="es-BO"/>
              </w:rPr>
              <w:t>r junto a su propuesta,</w:t>
            </w:r>
            <w:r w:rsidRPr="0005534C">
              <w:rPr>
                <w:rFonts w:ascii="Tahoma" w:hAnsi="Tahoma" w:cs="Tahoma"/>
                <w:color w:val="004990"/>
                <w:sz w:val="18"/>
                <w:szCs w:val="18"/>
                <w:lang w:eastAsia="es-BO"/>
              </w:rPr>
              <w:t xml:space="preserve"> un par de equipos STB ofertados en el proceso, para verificar el correcto cumplimiento de características técnicas ofertadas, además de verificar el correcto reconocimiento de señales de VIDEO, AUDIO y SUBTÍTULOS del servicio Entel TV.</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rsidR="00060C6B" w:rsidRPr="00DB4806" w:rsidRDefault="00060C6B"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tcBorders>
              <w:top w:val="single" w:sz="8" w:space="0" w:color="auto"/>
              <w:left w:val="single" w:sz="8" w:space="0" w:color="auto"/>
              <w:bottom w:val="single" w:sz="8" w:space="0" w:color="auto"/>
              <w:right w:val="single" w:sz="8" w:space="0" w:color="auto"/>
            </w:tcBorders>
            <w:shd w:val="clear" w:color="000000" w:fill="FFFFFF"/>
            <w:noWrap/>
            <w:vAlign w:val="center"/>
          </w:tcPr>
          <w:p w:rsidR="00060C6B" w:rsidRPr="008A1707" w:rsidRDefault="00060C6B" w:rsidP="005E7284">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1559" w:type="dxa"/>
            <w:tcBorders>
              <w:top w:val="single" w:sz="8" w:space="0" w:color="auto"/>
              <w:left w:val="single" w:sz="8" w:space="0" w:color="auto"/>
              <w:bottom w:val="single" w:sz="8" w:space="0" w:color="auto"/>
              <w:right w:val="single" w:sz="8" w:space="0" w:color="auto"/>
            </w:tcBorders>
            <w:shd w:val="clear" w:color="000000" w:fill="FFFFFF"/>
            <w:vAlign w:val="center"/>
          </w:tcPr>
          <w:p w:rsidR="00060C6B" w:rsidRPr="00053763" w:rsidRDefault="00060C6B" w:rsidP="005E7284">
            <w:pPr>
              <w:jc w:val="center"/>
              <w:rPr>
                <w:rFonts w:ascii="Tahoma" w:hAnsi="Tahoma" w:cs="Tahoma"/>
                <w:b/>
                <w:color w:val="004990"/>
                <w:sz w:val="18"/>
                <w:szCs w:val="18"/>
                <w:lang w:eastAsia="es-BO"/>
              </w:rPr>
            </w:pPr>
            <w:r w:rsidRPr="0005534C">
              <w:rPr>
                <w:rFonts w:ascii="Tahoma" w:hAnsi="Tahoma" w:cs="Tahoma"/>
                <w:b/>
                <w:bCs/>
                <w:color w:val="004990"/>
                <w:sz w:val="18"/>
                <w:szCs w:val="18"/>
                <w:lang w:eastAsia="es-BO"/>
              </w:rPr>
              <w:t>SEED STOCK</w:t>
            </w:r>
          </w:p>
        </w:tc>
        <w:tc>
          <w:tcPr>
            <w:tcW w:w="3545" w:type="dxa"/>
            <w:tcBorders>
              <w:top w:val="single" w:sz="8" w:space="0" w:color="auto"/>
              <w:left w:val="nil"/>
              <w:bottom w:val="single" w:sz="8" w:space="0" w:color="auto"/>
              <w:right w:val="single" w:sz="8" w:space="0" w:color="auto"/>
            </w:tcBorders>
            <w:shd w:val="clear" w:color="000000" w:fill="FFFFFF"/>
            <w:vAlign w:val="center"/>
          </w:tcPr>
          <w:p w:rsidR="00060C6B" w:rsidRPr="0005534C" w:rsidRDefault="00060C6B" w:rsidP="005E7284">
            <w:pPr>
              <w:rPr>
                <w:rFonts w:ascii="Tahoma" w:hAnsi="Tahoma" w:cs="Tahoma"/>
                <w:color w:val="004990"/>
                <w:sz w:val="18"/>
                <w:szCs w:val="18"/>
                <w:lang w:eastAsia="es-BO"/>
              </w:rPr>
            </w:pPr>
            <w:r w:rsidRPr="0005534C">
              <w:rPr>
                <w:rFonts w:ascii="Tahoma" w:hAnsi="Tahoma" w:cs="Tahoma"/>
                <w:color w:val="004990"/>
                <w:sz w:val="18"/>
                <w:szCs w:val="18"/>
                <w:lang w:eastAsia="es-BO"/>
              </w:rPr>
              <w:t xml:space="preserve">El oferente deberá ofertar </w:t>
            </w:r>
            <w:r>
              <w:rPr>
                <w:rFonts w:ascii="Tahoma" w:hAnsi="Tahoma" w:cs="Tahoma"/>
                <w:color w:val="004990"/>
                <w:sz w:val="18"/>
                <w:szCs w:val="18"/>
                <w:lang w:eastAsia="es-BO"/>
              </w:rPr>
              <w:t>un</w:t>
            </w:r>
            <w:r w:rsidRPr="0005534C">
              <w:rPr>
                <w:rFonts w:ascii="Tahoma" w:hAnsi="Tahoma" w:cs="Tahoma"/>
                <w:color w:val="004990"/>
                <w:sz w:val="18"/>
                <w:szCs w:val="18"/>
                <w:lang w:eastAsia="es-BO"/>
              </w:rPr>
              <w:t xml:space="preserve"> 2% mínimo de SEED STOCK del 100% ofertado.</w:t>
            </w:r>
          </w:p>
        </w:tc>
        <w:tc>
          <w:tcPr>
            <w:tcW w:w="1274" w:type="dxa"/>
            <w:tcBorders>
              <w:top w:val="single" w:sz="8" w:space="0" w:color="auto"/>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single" w:sz="8"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r w:rsidR="00060C6B" w:rsidRPr="00DB4806" w:rsidTr="005E7284">
        <w:trPr>
          <w:trHeight w:val="465"/>
          <w:jc w:val="center"/>
        </w:trPr>
        <w:tc>
          <w:tcPr>
            <w:tcW w:w="416" w:type="dxa"/>
            <w:tcBorders>
              <w:top w:val="single" w:sz="8" w:space="0" w:color="auto"/>
              <w:left w:val="single" w:sz="8" w:space="0" w:color="auto"/>
              <w:bottom w:val="single" w:sz="4" w:space="0" w:color="auto"/>
              <w:right w:val="single" w:sz="8" w:space="0" w:color="auto"/>
            </w:tcBorders>
            <w:shd w:val="clear" w:color="000000" w:fill="FFFFFF"/>
            <w:noWrap/>
            <w:vAlign w:val="center"/>
          </w:tcPr>
          <w:p w:rsidR="00060C6B" w:rsidRDefault="00060C6B" w:rsidP="005E7284">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3</w:t>
            </w:r>
          </w:p>
        </w:tc>
        <w:tc>
          <w:tcPr>
            <w:tcW w:w="1559" w:type="dxa"/>
            <w:tcBorders>
              <w:top w:val="single" w:sz="8" w:space="0" w:color="auto"/>
              <w:left w:val="single" w:sz="8" w:space="0" w:color="auto"/>
              <w:bottom w:val="single" w:sz="4" w:space="0" w:color="auto"/>
              <w:right w:val="single" w:sz="8" w:space="0" w:color="auto"/>
            </w:tcBorders>
            <w:shd w:val="clear" w:color="000000" w:fill="FFFFFF"/>
            <w:vAlign w:val="center"/>
          </w:tcPr>
          <w:p w:rsidR="00060C6B" w:rsidRPr="0005534C" w:rsidRDefault="00060C6B" w:rsidP="005E7284">
            <w:pPr>
              <w:jc w:val="center"/>
              <w:rPr>
                <w:rFonts w:ascii="Tahoma" w:hAnsi="Tahoma" w:cs="Tahoma"/>
                <w:b/>
                <w:bCs/>
                <w:color w:val="004990"/>
                <w:sz w:val="18"/>
                <w:szCs w:val="18"/>
                <w:lang w:eastAsia="es-BO"/>
              </w:rPr>
            </w:pPr>
            <w:r w:rsidRPr="0005534C">
              <w:rPr>
                <w:rFonts w:ascii="Tahoma" w:hAnsi="Tahoma" w:cs="Tahoma"/>
                <w:b/>
                <w:bCs/>
                <w:color w:val="004990"/>
                <w:sz w:val="18"/>
                <w:szCs w:val="18"/>
                <w:lang w:eastAsia="es-BO"/>
              </w:rPr>
              <w:t>GARANTÍA</w:t>
            </w:r>
          </w:p>
        </w:tc>
        <w:tc>
          <w:tcPr>
            <w:tcW w:w="3545" w:type="dxa"/>
            <w:tcBorders>
              <w:top w:val="single" w:sz="8" w:space="0" w:color="auto"/>
              <w:left w:val="nil"/>
              <w:bottom w:val="single" w:sz="8" w:space="0" w:color="auto"/>
              <w:right w:val="single" w:sz="8" w:space="0" w:color="auto"/>
            </w:tcBorders>
            <w:shd w:val="clear" w:color="000000" w:fill="FFFFFF"/>
            <w:vAlign w:val="center"/>
          </w:tcPr>
          <w:p w:rsidR="00060C6B" w:rsidRPr="0005534C" w:rsidRDefault="00060C6B" w:rsidP="005E7284">
            <w:pPr>
              <w:rPr>
                <w:rFonts w:ascii="Tahoma" w:hAnsi="Tahoma" w:cs="Tahoma"/>
                <w:color w:val="004990"/>
                <w:sz w:val="18"/>
                <w:szCs w:val="18"/>
                <w:lang w:val="es-BO" w:eastAsia="es-BO"/>
              </w:rPr>
            </w:pPr>
            <w:r w:rsidRPr="0005534C">
              <w:rPr>
                <w:rFonts w:ascii="Tahoma" w:hAnsi="Tahoma" w:cs="Tahoma"/>
                <w:color w:val="004990"/>
                <w:sz w:val="18"/>
                <w:szCs w:val="18"/>
                <w:lang w:eastAsia="es-BO"/>
              </w:rPr>
              <w:t>2 Años de Garantía a partir de la recepción del producto en almacenes.</w:t>
            </w:r>
          </w:p>
        </w:tc>
        <w:tc>
          <w:tcPr>
            <w:tcW w:w="1274" w:type="dxa"/>
            <w:tcBorders>
              <w:top w:val="single" w:sz="8" w:space="0" w:color="auto"/>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single" w:sz="8"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bl>
    <w:p w:rsidR="00060C6B" w:rsidRDefault="00060C6B" w:rsidP="00060C6B">
      <w:pPr>
        <w:rPr>
          <w:rFonts w:ascii="Tahoma" w:hAnsi="Tahoma" w:cs="Tahoma"/>
          <w:color w:val="004990"/>
          <w:highlight w:val="yellow"/>
          <w:lang w:val="es-BO"/>
        </w:rPr>
      </w:pPr>
    </w:p>
    <w:p w:rsidR="00060C6B" w:rsidRDefault="00060C6B" w:rsidP="00060C6B">
      <w:pPr>
        <w:rPr>
          <w:rFonts w:ascii="Tahoma" w:hAnsi="Tahoma" w:cs="Tahoma"/>
          <w:color w:val="004990"/>
          <w:highlight w:val="yellow"/>
          <w:lang w:val="es-BO"/>
        </w:rPr>
      </w:pPr>
    </w:p>
    <w:p w:rsidR="00060C6B" w:rsidRDefault="00060C6B" w:rsidP="00060C6B">
      <w:pPr>
        <w:pStyle w:val="Descripcin"/>
        <w:spacing w:before="100" w:beforeAutospacing="1"/>
        <w:rPr>
          <w:rFonts w:ascii="Tahoma" w:hAnsi="Tahoma" w:cs="Tahoma"/>
          <w:color w:val="004990"/>
          <w:sz w:val="22"/>
          <w:szCs w:val="22"/>
          <w:lang w:val="es-BO" w:eastAsia="en-US"/>
        </w:rPr>
      </w:pPr>
      <w:r>
        <w:rPr>
          <w:rFonts w:ascii="Tahoma" w:hAnsi="Tahoma" w:cs="Tahoma"/>
          <w:color w:val="004990"/>
          <w:sz w:val="22"/>
          <w:szCs w:val="22"/>
          <w:lang w:val="es-BO" w:eastAsia="en-US"/>
        </w:rPr>
        <w:t>4.5 TIEMPOS</w:t>
      </w:r>
      <w:r w:rsidRPr="00CA018A">
        <w:rPr>
          <w:rFonts w:ascii="Tahoma" w:hAnsi="Tahoma" w:cs="Tahoma"/>
          <w:color w:val="004990"/>
          <w:sz w:val="22"/>
          <w:szCs w:val="22"/>
          <w:lang w:val="es-BO" w:eastAsia="en-US"/>
        </w:rPr>
        <w:t xml:space="preserve"> Y LUGAR DE ENTREGA </w:t>
      </w:r>
      <w:r w:rsidR="00F1315B">
        <w:rPr>
          <w:rFonts w:ascii="Tahoma" w:hAnsi="Tahoma" w:cs="Tahoma"/>
          <w:color w:val="004990"/>
          <w:sz w:val="22"/>
          <w:szCs w:val="22"/>
          <w:lang w:val="es-BO" w:eastAsia="en-US"/>
        </w:rPr>
        <w:t>DE LOS EQUIPOS</w:t>
      </w:r>
    </w:p>
    <w:p w:rsidR="00060C6B" w:rsidRDefault="00060C6B" w:rsidP="00060C6B">
      <w:pPr>
        <w:rPr>
          <w:lang w:val="es-BO" w:eastAsia="en-US"/>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060C6B" w:rsidRPr="0005534C" w:rsidTr="005E7284">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060C6B" w:rsidRPr="0005534C" w:rsidTr="005E7284">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TIEMPOS Y LUGAR DE ENTREGA</w:t>
            </w:r>
          </w:p>
          <w:p w:rsidR="00060C6B" w:rsidRPr="0005534C" w:rsidRDefault="00060C6B" w:rsidP="005E7284">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rsidR="00060C6B" w:rsidRPr="0005534C" w:rsidRDefault="00060C6B" w:rsidP="005E7284">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060C6B" w:rsidRPr="0005534C" w:rsidRDefault="00060C6B" w:rsidP="005E7284">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060C6B" w:rsidRPr="00DB4806" w:rsidTr="005E7284">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rsidR="00060C6B" w:rsidRPr="00DB4806" w:rsidRDefault="00060C6B" w:rsidP="005E7284">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060C6B" w:rsidRPr="00DB4806" w:rsidTr="005E7284">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rsidR="00060C6B" w:rsidRPr="00DB4806" w:rsidRDefault="00060C6B" w:rsidP="005E7284">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rsidR="00060C6B" w:rsidRPr="00DB4806" w:rsidRDefault="00060C6B" w:rsidP="005E7284">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rsidR="00060C6B" w:rsidRPr="00DB4806" w:rsidRDefault="00060C6B" w:rsidP="005E7284">
            <w:pPr>
              <w:rPr>
                <w:rFonts w:ascii="Tahoma" w:hAnsi="Tahoma" w:cs="Tahoma"/>
                <w:b/>
                <w:bCs/>
                <w:color w:val="FFFFFF"/>
                <w:sz w:val="12"/>
                <w:szCs w:val="12"/>
                <w:lang w:val="es-BO" w:eastAsia="es-BO"/>
              </w:rPr>
            </w:pPr>
          </w:p>
        </w:tc>
      </w:tr>
      <w:tr w:rsidR="006E117D" w:rsidRPr="00DB4806" w:rsidTr="00064A0C">
        <w:trPr>
          <w:trHeight w:val="1435"/>
          <w:jc w:val="center"/>
        </w:trPr>
        <w:tc>
          <w:tcPr>
            <w:tcW w:w="416"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rsidR="006E117D" w:rsidRPr="008A1707" w:rsidRDefault="006E117D" w:rsidP="005E7284">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6E117D" w:rsidRPr="00053763" w:rsidRDefault="006E117D" w:rsidP="005E7284">
            <w:pPr>
              <w:jc w:val="center"/>
              <w:rPr>
                <w:rFonts w:ascii="Tahoma" w:hAnsi="Tahoma" w:cs="Tahoma"/>
                <w:b/>
                <w:bCs/>
                <w:color w:val="004990"/>
                <w:sz w:val="18"/>
                <w:szCs w:val="18"/>
                <w:lang w:val="es-BO" w:eastAsia="es-BO"/>
              </w:rPr>
            </w:pPr>
            <w:r>
              <w:rPr>
                <w:rFonts w:ascii="Tahoma" w:hAnsi="Tahoma" w:cs="Tahoma"/>
                <w:b/>
                <w:color w:val="004990"/>
                <w:sz w:val="18"/>
                <w:szCs w:val="18"/>
                <w:lang w:eastAsia="es-BO"/>
              </w:rPr>
              <w:t>TIEMPOS DE ENTREGA</w:t>
            </w:r>
          </w:p>
        </w:tc>
        <w:tc>
          <w:tcPr>
            <w:tcW w:w="3545" w:type="dxa"/>
            <w:tcBorders>
              <w:top w:val="single" w:sz="8" w:space="0" w:color="auto"/>
              <w:left w:val="nil"/>
              <w:right w:val="single" w:sz="8" w:space="0" w:color="auto"/>
            </w:tcBorders>
            <w:shd w:val="clear" w:color="000000" w:fill="FFFFFF"/>
            <w:vAlign w:val="center"/>
            <w:hideMark/>
          </w:tcPr>
          <w:p w:rsidR="006E117D" w:rsidRDefault="00F20F00" w:rsidP="005E7284">
            <w:pPr>
              <w:rPr>
                <w:rFonts w:ascii="Tahoma" w:hAnsi="Tahoma" w:cs="Tahoma"/>
                <w:color w:val="004990"/>
                <w:sz w:val="18"/>
                <w:szCs w:val="18"/>
                <w:lang w:eastAsia="es-BO"/>
              </w:rPr>
            </w:pPr>
            <w:r>
              <w:rPr>
                <w:rFonts w:ascii="Tahoma" w:hAnsi="Tahoma" w:cs="Tahoma"/>
                <w:color w:val="004990"/>
                <w:sz w:val="18"/>
                <w:szCs w:val="18"/>
                <w:lang w:eastAsia="es-BO"/>
              </w:rPr>
              <w:t>La entrega será</w:t>
            </w:r>
            <w:r w:rsidR="006E117D">
              <w:rPr>
                <w:rFonts w:ascii="Tahoma" w:hAnsi="Tahoma" w:cs="Tahoma"/>
                <w:color w:val="004990"/>
                <w:sz w:val="18"/>
                <w:szCs w:val="18"/>
                <w:lang w:eastAsia="es-BO"/>
              </w:rPr>
              <w:t xml:space="preserve"> en días calendario a partir  de la firma de Contrato</w:t>
            </w:r>
          </w:p>
          <w:p w:rsidR="006E117D" w:rsidRPr="0005534C" w:rsidRDefault="006E117D" w:rsidP="00F20F00">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TIEMPO DE ENTREGA </w:t>
            </w:r>
            <w:r w:rsidR="00F20F00">
              <w:rPr>
                <w:rFonts w:ascii="Tahoma" w:hAnsi="Tahoma" w:cs="Tahoma"/>
                <w:color w:val="004990"/>
                <w:sz w:val="18"/>
                <w:szCs w:val="18"/>
                <w:lang w:val="es-BO" w:eastAsia="es-BO"/>
              </w:rPr>
              <w:t xml:space="preserve">DEL </w:t>
            </w:r>
            <w:r>
              <w:rPr>
                <w:rFonts w:ascii="Tahoma" w:hAnsi="Tahoma" w:cs="Tahoma"/>
                <w:color w:val="004990"/>
                <w:sz w:val="18"/>
                <w:szCs w:val="18"/>
                <w:lang w:val="es-BO" w:eastAsia="es-BO"/>
              </w:rPr>
              <w:t xml:space="preserve">TOTAL DE </w:t>
            </w:r>
            <w:r w:rsidR="00F20F00">
              <w:rPr>
                <w:rFonts w:ascii="Tahoma" w:hAnsi="Tahoma" w:cs="Tahoma"/>
                <w:color w:val="004990"/>
                <w:sz w:val="18"/>
                <w:szCs w:val="18"/>
                <w:lang w:val="es-BO" w:eastAsia="es-BO"/>
              </w:rPr>
              <w:t>LOS EQUIPOS</w:t>
            </w:r>
            <w:bookmarkStart w:id="16" w:name="_GoBack"/>
            <w:bookmarkEnd w:id="16"/>
            <w:r>
              <w:rPr>
                <w:rFonts w:ascii="Tahoma" w:hAnsi="Tahoma" w:cs="Tahoma"/>
                <w:color w:val="004990"/>
                <w:sz w:val="18"/>
                <w:szCs w:val="18"/>
                <w:lang w:val="es-BO" w:eastAsia="es-BO"/>
              </w:rPr>
              <w:t xml:space="preserve"> (INCLUIDO SEED STOCK): 120 Días Calendario.</w:t>
            </w:r>
          </w:p>
        </w:tc>
        <w:tc>
          <w:tcPr>
            <w:tcW w:w="1274" w:type="dxa"/>
            <w:tcBorders>
              <w:top w:val="single" w:sz="8" w:space="0" w:color="auto"/>
              <w:left w:val="nil"/>
              <w:right w:val="single" w:sz="8" w:space="0" w:color="auto"/>
            </w:tcBorders>
            <w:shd w:val="clear" w:color="000000" w:fill="FFFFFF"/>
            <w:vAlign w:val="center"/>
            <w:hideMark/>
          </w:tcPr>
          <w:p w:rsidR="006E117D" w:rsidRPr="00DB4806" w:rsidRDefault="006E117D" w:rsidP="005E7284">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right w:val="single" w:sz="8" w:space="0" w:color="auto"/>
            </w:tcBorders>
            <w:shd w:val="clear" w:color="000000" w:fill="FFFFFF"/>
            <w:vAlign w:val="center"/>
            <w:hideMark/>
          </w:tcPr>
          <w:p w:rsidR="006E117D" w:rsidRPr="00DB4806" w:rsidRDefault="006E117D"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right w:val="single" w:sz="8" w:space="0" w:color="auto"/>
            </w:tcBorders>
            <w:shd w:val="clear" w:color="000000" w:fill="FFFFFF"/>
            <w:vAlign w:val="center"/>
            <w:hideMark/>
          </w:tcPr>
          <w:p w:rsidR="006E117D" w:rsidRPr="00DB4806" w:rsidRDefault="006E117D" w:rsidP="005E7284">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60C6B" w:rsidRPr="00DB4806" w:rsidTr="005E7284">
        <w:trPr>
          <w:trHeight w:val="465"/>
          <w:jc w:val="center"/>
        </w:trPr>
        <w:tc>
          <w:tcPr>
            <w:tcW w:w="416" w:type="dxa"/>
            <w:tcBorders>
              <w:top w:val="single" w:sz="4" w:space="0" w:color="auto"/>
              <w:left w:val="single" w:sz="8" w:space="0" w:color="auto"/>
              <w:bottom w:val="single" w:sz="8" w:space="0" w:color="auto"/>
              <w:right w:val="single" w:sz="8" w:space="0" w:color="auto"/>
            </w:tcBorders>
            <w:shd w:val="clear" w:color="000000" w:fill="FFFFFF"/>
            <w:noWrap/>
            <w:vAlign w:val="center"/>
          </w:tcPr>
          <w:p w:rsidR="00060C6B" w:rsidRPr="008A1707" w:rsidRDefault="00060C6B" w:rsidP="005E7284">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1559" w:type="dxa"/>
            <w:tcBorders>
              <w:top w:val="single" w:sz="4" w:space="0" w:color="auto"/>
              <w:left w:val="single" w:sz="8" w:space="0" w:color="auto"/>
              <w:bottom w:val="single" w:sz="8" w:space="0" w:color="auto"/>
              <w:right w:val="single" w:sz="8" w:space="0" w:color="auto"/>
            </w:tcBorders>
            <w:shd w:val="clear" w:color="000000" w:fill="FFFFFF"/>
            <w:vAlign w:val="center"/>
          </w:tcPr>
          <w:p w:rsidR="00060C6B" w:rsidRDefault="00060C6B" w:rsidP="005E7284">
            <w:pPr>
              <w:jc w:val="center"/>
              <w:rPr>
                <w:rFonts w:ascii="Tahoma" w:hAnsi="Tahoma" w:cs="Tahoma"/>
                <w:b/>
                <w:color w:val="004990"/>
                <w:sz w:val="18"/>
                <w:szCs w:val="18"/>
                <w:lang w:eastAsia="es-BO"/>
              </w:rPr>
            </w:pPr>
            <w:r>
              <w:rPr>
                <w:rFonts w:ascii="Tahoma" w:hAnsi="Tahoma" w:cs="Tahoma"/>
                <w:b/>
                <w:color w:val="004990"/>
                <w:sz w:val="18"/>
                <w:szCs w:val="18"/>
                <w:lang w:val="es-BO" w:eastAsia="es-BO"/>
              </w:rPr>
              <w:t>LUGAR DE ENTREGA</w:t>
            </w:r>
          </w:p>
        </w:tc>
        <w:tc>
          <w:tcPr>
            <w:tcW w:w="3545" w:type="dxa"/>
            <w:tcBorders>
              <w:top w:val="single" w:sz="8" w:space="0" w:color="auto"/>
              <w:left w:val="nil"/>
              <w:bottom w:val="single" w:sz="8" w:space="0" w:color="auto"/>
              <w:right w:val="single" w:sz="8" w:space="0" w:color="auto"/>
            </w:tcBorders>
            <w:shd w:val="clear" w:color="000000" w:fill="FFFFFF"/>
            <w:vAlign w:val="center"/>
          </w:tcPr>
          <w:p w:rsidR="00060C6B" w:rsidRDefault="00060C6B" w:rsidP="005E7284">
            <w:pPr>
              <w:rPr>
                <w:rFonts w:ascii="Tahoma" w:hAnsi="Tahoma" w:cs="Tahoma"/>
                <w:color w:val="004990"/>
                <w:sz w:val="18"/>
                <w:szCs w:val="18"/>
                <w:lang w:val="es-BO" w:eastAsia="es-BO"/>
              </w:rPr>
            </w:pPr>
            <w:r>
              <w:rPr>
                <w:rFonts w:ascii="Tahoma" w:hAnsi="Tahoma" w:cs="Tahoma"/>
                <w:color w:val="004990"/>
                <w:sz w:val="18"/>
                <w:szCs w:val="18"/>
                <w:lang w:eastAsia="es-BO"/>
              </w:rPr>
              <w:t>Todas las</w:t>
            </w:r>
            <w:r w:rsidR="008724D7">
              <w:rPr>
                <w:rFonts w:ascii="Tahoma" w:hAnsi="Tahoma" w:cs="Tahoma"/>
                <w:color w:val="004990"/>
                <w:sz w:val="18"/>
                <w:szCs w:val="18"/>
                <w:lang w:eastAsia="es-BO"/>
              </w:rPr>
              <w:t xml:space="preserve"> </w:t>
            </w:r>
            <w:r>
              <w:rPr>
                <w:rFonts w:ascii="Tahoma" w:hAnsi="Tahoma" w:cs="Tahoma"/>
                <w:color w:val="004990"/>
                <w:sz w:val="18"/>
                <w:szCs w:val="18"/>
                <w:lang w:eastAsia="es-BO"/>
              </w:rPr>
              <w:t>entregas deberán ser realizadas en almacenes de ENTEL  S.A. en la ciudad de El Alto</w:t>
            </w:r>
            <w:r w:rsidR="008724D7">
              <w:rPr>
                <w:rFonts w:ascii="Tahoma" w:hAnsi="Tahoma" w:cs="Tahoma"/>
                <w:color w:val="004990"/>
                <w:sz w:val="18"/>
                <w:szCs w:val="18"/>
                <w:lang w:eastAsia="es-BO"/>
              </w:rPr>
              <w:t>, previa coordinación con la Unidad Solicitante</w:t>
            </w:r>
            <w:r>
              <w:rPr>
                <w:rFonts w:ascii="Tahoma" w:hAnsi="Tahoma" w:cs="Tahoma"/>
                <w:color w:val="004990"/>
                <w:sz w:val="18"/>
                <w:szCs w:val="18"/>
                <w:lang w:eastAsia="es-BO"/>
              </w:rPr>
              <w:t>.</w:t>
            </w:r>
          </w:p>
        </w:tc>
        <w:tc>
          <w:tcPr>
            <w:tcW w:w="1274" w:type="dxa"/>
            <w:tcBorders>
              <w:top w:val="single" w:sz="8" w:space="0" w:color="auto"/>
              <w:left w:val="nil"/>
              <w:bottom w:val="single" w:sz="8" w:space="0" w:color="auto"/>
              <w:right w:val="single" w:sz="8" w:space="0" w:color="auto"/>
            </w:tcBorders>
            <w:shd w:val="clear" w:color="000000" w:fill="FFFFFF"/>
            <w:vAlign w:val="center"/>
          </w:tcPr>
          <w:p w:rsidR="00060C6B" w:rsidRPr="009C2DE5" w:rsidRDefault="00060C6B" w:rsidP="005E7284">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7154A">
              <w:rPr>
                <w:rFonts w:ascii="Tahoma" w:hAnsi="Tahoma" w:cs="Tahoma"/>
                <w:color w:val="004990"/>
                <w:sz w:val="18"/>
                <w:szCs w:val="18"/>
              </w:rPr>
            </w:r>
            <w:r w:rsidR="0057154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c>
          <w:tcPr>
            <w:tcW w:w="1842" w:type="dxa"/>
            <w:tcBorders>
              <w:top w:val="single" w:sz="8" w:space="0" w:color="auto"/>
              <w:left w:val="nil"/>
              <w:bottom w:val="single" w:sz="8" w:space="0" w:color="auto"/>
              <w:right w:val="single" w:sz="8" w:space="0" w:color="auto"/>
            </w:tcBorders>
            <w:shd w:val="clear" w:color="000000" w:fill="FFFFFF"/>
            <w:vAlign w:val="center"/>
          </w:tcPr>
          <w:p w:rsidR="00060C6B" w:rsidRPr="00DB4806" w:rsidRDefault="00060C6B" w:rsidP="005E7284">
            <w:pPr>
              <w:jc w:val="center"/>
              <w:rPr>
                <w:rFonts w:ascii="Tahoma" w:hAnsi="Tahoma" w:cs="Tahoma"/>
                <w:color w:val="004990"/>
                <w:sz w:val="18"/>
                <w:szCs w:val="18"/>
                <w:lang w:val="es-BO" w:eastAsia="es-BO"/>
              </w:rPr>
            </w:pPr>
          </w:p>
        </w:tc>
      </w:tr>
    </w:tbl>
    <w:p w:rsidR="00060C6B" w:rsidRPr="00AB32DA" w:rsidRDefault="00060C6B" w:rsidP="00060C6B">
      <w:pPr>
        <w:rPr>
          <w:lang w:val="es-BO" w:eastAsia="en-US"/>
        </w:rPr>
      </w:pPr>
    </w:p>
    <w:p w:rsidR="00060C6B" w:rsidRPr="00D32C94" w:rsidRDefault="00060C6B" w:rsidP="00060C6B">
      <w:pPr>
        <w:rPr>
          <w:lang w:val="es-BO" w:eastAsia="en-US"/>
        </w:rPr>
      </w:pPr>
    </w:p>
    <w:p w:rsidR="00060C6B" w:rsidRDefault="00060C6B" w:rsidP="00060C6B">
      <w:pPr>
        <w:rPr>
          <w:lang w:val="es-BO" w:eastAsia="en-US"/>
        </w:rPr>
      </w:pPr>
    </w:p>
    <w:p w:rsidR="00060C6B" w:rsidRDefault="00060C6B" w:rsidP="00060C6B">
      <w:pPr>
        <w:rPr>
          <w:lang w:val="es-BO" w:eastAsia="en-US"/>
        </w:rPr>
      </w:pPr>
    </w:p>
    <w:p w:rsidR="00060C6B" w:rsidRPr="009C2DE5" w:rsidRDefault="00060C6B" w:rsidP="00060C6B">
      <w:pPr>
        <w:pStyle w:val="TITULOS"/>
        <w:numPr>
          <w:ilvl w:val="0"/>
          <w:numId w:val="7"/>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060C6B" w:rsidRPr="005940AC" w:rsidRDefault="00060C6B" w:rsidP="00060C6B">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460"/>
        <w:gridCol w:w="1839"/>
      </w:tblGrid>
      <w:tr w:rsidR="00060C6B" w:rsidRPr="009C2DE5" w:rsidTr="005E7284">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060C6B" w:rsidRPr="00090EA2" w:rsidRDefault="00060C6B" w:rsidP="005E7284">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460"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060C6B" w:rsidRPr="00090EA2" w:rsidRDefault="00060C6B" w:rsidP="005E7284">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83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060C6B" w:rsidRPr="00090EA2" w:rsidRDefault="00060C6B" w:rsidP="005E7284">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PONDERACIÓN SOBRE (10</w:t>
            </w:r>
            <w:r w:rsidRPr="00090EA2">
              <w:rPr>
                <w:rFonts w:ascii="Tahoma" w:hAnsi="Tahoma" w:cs="Tahoma"/>
                <w:b/>
                <w:bCs/>
                <w:color w:val="FFFFFF"/>
                <w:sz w:val="20"/>
                <w:szCs w:val="20"/>
                <w:lang w:val="es-BO" w:eastAsia="es-BO"/>
              </w:rPr>
              <w:t>0%)</w:t>
            </w:r>
          </w:p>
        </w:tc>
      </w:tr>
      <w:tr w:rsidR="00060C6B" w:rsidRPr="009C2DE5" w:rsidTr="005E7284">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060C6B" w:rsidRPr="009C2DE5" w:rsidRDefault="00060C6B" w:rsidP="005E7284">
            <w:pP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460"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060C6B" w:rsidRPr="009C2DE5" w:rsidRDefault="00060C6B" w:rsidP="005E7284">
            <w:pPr>
              <w:rPr>
                <w:rFonts w:ascii="Tahoma" w:hAnsi="Tahoma" w:cs="Tahoma"/>
                <w:color w:val="004990"/>
                <w:sz w:val="20"/>
                <w:szCs w:val="20"/>
                <w:lang w:val="es-BO" w:eastAsia="es-BO"/>
              </w:rPr>
            </w:pPr>
            <w:r>
              <w:rPr>
                <w:rFonts w:ascii="Tahoma" w:hAnsi="Tahoma" w:cs="Tahoma"/>
                <w:color w:val="004990"/>
                <w:sz w:val="18"/>
                <w:szCs w:val="18"/>
                <w:lang w:eastAsia="es-BO"/>
              </w:rPr>
              <w:t xml:space="preserve">Características Técnicas </w:t>
            </w:r>
            <w:r w:rsidRPr="00363D85">
              <w:rPr>
                <w:rFonts w:ascii="Tahoma" w:hAnsi="Tahoma" w:cs="Tahoma"/>
                <w:b/>
                <w:bCs/>
                <w:color w:val="FFFFFF"/>
                <w:sz w:val="18"/>
                <w:szCs w:val="18"/>
                <w:lang w:eastAsia="es-BO"/>
              </w:rPr>
              <w:t>ACTERÍSTICAS TÉCNICAS GENERALES</w:t>
            </w:r>
          </w:p>
        </w:tc>
        <w:tc>
          <w:tcPr>
            <w:tcW w:w="183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060C6B" w:rsidRPr="009C2DE5" w:rsidRDefault="00060C6B" w:rsidP="005E7284">
            <w:pP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060C6B" w:rsidRPr="009C2DE5" w:rsidTr="005E7284">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060C6B" w:rsidRPr="009C2DE5" w:rsidRDefault="00060C6B" w:rsidP="005E7284">
            <w:pPr>
              <w:rPr>
                <w:rFonts w:ascii="Tahoma" w:hAnsi="Tahoma" w:cs="Tahoma"/>
                <w:color w:val="004990"/>
                <w:sz w:val="20"/>
                <w:szCs w:val="20"/>
                <w:lang w:val="es-BO" w:eastAsia="es-BO"/>
              </w:rPr>
            </w:pPr>
            <w:r>
              <w:rPr>
                <w:rFonts w:ascii="Tahoma" w:hAnsi="Tahoma" w:cs="Tahoma"/>
                <w:color w:val="004990"/>
                <w:sz w:val="20"/>
                <w:szCs w:val="20"/>
                <w:lang w:val="es-BO" w:eastAsia="es-BO"/>
              </w:rPr>
              <w:lastRenderedPageBreak/>
              <w:t>2</w:t>
            </w:r>
          </w:p>
        </w:tc>
        <w:tc>
          <w:tcPr>
            <w:tcW w:w="6460"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060C6B" w:rsidRPr="003150B4" w:rsidRDefault="00060C6B" w:rsidP="005E7284">
            <w:pPr>
              <w:rPr>
                <w:rFonts w:ascii="Tahoma" w:hAnsi="Tahoma" w:cs="Tahoma"/>
                <w:color w:val="004990"/>
                <w:sz w:val="18"/>
                <w:lang w:val="es-ES_tradnl" w:bidi="en-US"/>
              </w:rPr>
            </w:pPr>
            <w:r>
              <w:rPr>
                <w:rFonts w:ascii="Tahoma" w:hAnsi="Tahoma" w:cs="Tahoma"/>
                <w:color w:val="004990"/>
                <w:sz w:val="18"/>
                <w:lang w:val="es-ES_tradnl" w:bidi="en-US"/>
              </w:rPr>
              <w:t>Firmware STB</w:t>
            </w:r>
          </w:p>
        </w:tc>
        <w:tc>
          <w:tcPr>
            <w:tcW w:w="1839" w:type="dxa"/>
            <w:tcBorders>
              <w:top w:val="single" w:sz="4" w:space="0" w:color="FFFFFF"/>
              <w:left w:val="single" w:sz="8" w:space="0" w:color="004990"/>
              <w:bottom w:val="single" w:sz="8" w:space="0" w:color="004990"/>
              <w:right w:val="single" w:sz="4" w:space="0" w:color="004990"/>
            </w:tcBorders>
            <w:shd w:val="clear" w:color="auto" w:fill="auto"/>
            <w:noWrap/>
            <w:vAlign w:val="center"/>
          </w:tcPr>
          <w:p w:rsidR="00060C6B" w:rsidRDefault="00060C6B" w:rsidP="005E7284">
            <w:pP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060C6B" w:rsidRPr="009C2DE5" w:rsidTr="005E7284">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060C6B" w:rsidRPr="009C2DE5" w:rsidRDefault="00060C6B" w:rsidP="005E7284">
            <w:pPr>
              <w:rPr>
                <w:rFonts w:ascii="Tahoma" w:hAnsi="Tahoma" w:cs="Tahoma"/>
                <w:color w:val="004990"/>
                <w:sz w:val="20"/>
                <w:szCs w:val="20"/>
                <w:lang w:val="es-BO" w:eastAsia="es-BO"/>
              </w:rPr>
            </w:pPr>
            <w:r>
              <w:rPr>
                <w:rFonts w:ascii="Tahoma" w:hAnsi="Tahoma" w:cs="Tahoma"/>
                <w:color w:val="004990"/>
                <w:sz w:val="20"/>
                <w:szCs w:val="20"/>
                <w:lang w:val="es-BO" w:eastAsia="es-BO"/>
              </w:rPr>
              <w:t>3</w:t>
            </w:r>
          </w:p>
        </w:tc>
        <w:tc>
          <w:tcPr>
            <w:tcW w:w="6460"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060C6B" w:rsidRPr="003150B4" w:rsidRDefault="00060C6B" w:rsidP="005E7284">
            <w:pPr>
              <w:rPr>
                <w:rFonts w:ascii="Tahoma" w:hAnsi="Tahoma" w:cs="Tahoma"/>
                <w:color w:val="004990"/>
                <w:sz w:val="18"/>
                <w:lang w:val="es-ES_tradnl" w:bidi="en-US"/>
              </w:rPr>
            </w:pPr>
            <w:r>
              <w:rPr>
                <w:rFonts w:ascii="Tahoma" w:hAnsi="Tahoma" w:cs="Tahoma"/>
                <w:color w:val="004990"/>
                <w:sz w:val="18"/>
                <w:lang w:val="es-ES_tradnl" w:bidi="en-US"/>
              </w:rPr>
              <w:t>Empaque, Embalaje y Logos de Entel</w:t>
            </w:r>
          </w:p>
        </w:tc>
        <w:tc>
          <w:tcPr>
            <w:tcW w:w="1839" w:type="dxa"/>
            <w:tcBorders>
              <w:top w:val="single" w:sz="4" w:space="0" w:color="FFFFFF"/>
              <w:left w:val="single" w:sz="8" w:space="0" w:color="004990"/>
              <w:bottom w:val="single" w:sz="8" w:space="0" w:color="004990"/>
              <w:right w:val="single" w:sz="4" w:space="0" w:color="004990"/>
            </w:tcBorders>
            <w:shd w:val="clear" w:color="auto" w:fill="auto"/>
            <w:noWrap/>
            <w:vAlign w:val="center"/>
          </w:tcPr>
          <w:p w:rsidR="00060C6B" w:rsidRDefault="00060C6B" w:rsidP="005E7284">
            <w:pP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060C6B" w:rsidRPr="009C2DE5" w:rsidTr="005E7284">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060C6B" w:rsidRPr="009C2DE5" w:rsidRDefault="00060C6B" w:rsidP="005E7284">
            <w:pPr>
              <w:rPr>
                <w:rFonts w:ascii="Tahoma" w:hAnsi="Tahoma" w:cs="Tahoma"/>
                <w:color w:val="004990"/>
                <w:sz w:val="20"/>
                <w:szCs w:val="20"/>
                <w:lang w:val="es-BO" w:eastAsia="es-BO"/>
              </w:rPr>
            </w:pPr>
            <w:r>
              <w:rPr>
                <w:rFonts w:ascii="Tahoma" w:hAnsi="Tahoma" w:cs="Tahoma"/>
                <w:color w:val="004990"/>
                <w:sz w:val="20"/>
                <w:szCs w:val="20"/>
                <w:lang w:val="es-BO" w:eastAsia="es-BO"/>
              </w:rPr>
              <w:t>4</w:t>
            </w:r>
          </w:p>
        </w:tc>
        <w:tc>
          <w:tcPr>
            <w:tcW w:w="6460"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060C6B" w:rsidRPr="003150B4" w:rsidRDefault="00060C6B" w:rsidP="005E7284">
            <w:pPr>
              <w:rPr>
                <w:rFonts w:ascii="Tahoma" w:hAnsi="Tahoma" w:cs="Tahoma"/>
                <w:color w:val="004990"/>
                <w:sz w:val="18"/>
                <w:lang w:val="es-ES_tradnl" w:bidi="en-US"/>
              </w:rPr>
            </w:pPr>
            <w:r>
              <w:rPr>
                <w:rFonts w:ascii="Tahoma" w:hAnsi="Tahoma" w:cs="Tahoma"/>
                <w:color w:val="004990"/>
                <w:sz w:val="18"/>
                <w:lang w:val="es-ES_tradnl" w:bidi="en-US"/>
              </w:rPr>
              <w:t>Pruebas de operación, Seed Stock y Garantía</w:t>
            </w:r>
          </w:p>
        </w:tc>
        <w:tc>
          <w:tcPr>
            <w:tcW w:w="1839" w:type="dxa"/>
            <w:tcBorders>
              <w:top w:val="single" w:sz="4" w:space="0" w:color="FFFFFF"/>
              <w:left w:val="single" w:sz="8" w:space="0" w:color="004990"/>
              <w:bottom w:val="single" w:sz="8" w:space="0" w:color="004990"/>
              <w:right w:val="single" w:sz="4" w:space="0" w:color="004990"/>
            </w:tcBorders>
            <w:shd w:val="clear" w:color="auto" w:fill="auto"/>
            <w:noWrap/>
            <w:vAlign w:val="center"/>
          </w:tcPr>
          <w:p w:rsidR="00060C6B" w:rsidRDefault="00060C6B" w:rsidP="005E7284">
            <w:pP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060C6B" w:rsidRPr="009C2DE5" w:rsidTr="005E7284">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060C6B" w:rsidRPr="009C2DE5" w:rsidRDefault="00060C6B" w:rsidP="005E7284">
            <w:pPr>
              <w:rPr>
                <w:rFonts w:ascii="Tahoma" w:hAnsi="Tahoma" w:cs="Tahoma"/>
                <w:color w:val="004990"/>
                <w:sz w:val="20"/>
                <w:szCs w:val="20"/>
                <w:lang w:val="es-BO" w:eastAsia="es-BO"/>
              </w:rPr>
            </w:pPr>
            <w:r>
              <w:rPr>
                <w:rFonts w:ascii="Tahoma" w:hAnsi="Tahoma" w:cs="Tahoma"/>
                <w:color w:val="004990"/>
                <w:sz w:val="20"/>
                <w:szCs w:val="20"/>
                <w:lang w:val="es-BO" w:eastAsia="es-BO"/>
              </w:rPr>
              <w:t>5</w:t>
            </w:r>
          </w:p>
        </w:tc>
        <w:tc>
          <w:tcPr>
            <w:tcW w:w="6460"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060C6B" w:rsidRPr="00E619ED" w:rsidRDefault="00060C6B" w:rsidP="005E7284">
            <w:pPr>
              <w:rPr>
                <w:rFonts w:ascii="Tahoma" w:hAnsi="Tahoma" w:cs="Tahoma"/>
                <w:color w:val="004990"/>
                <w:sz w:val="18"/>
                <w:szCs w:val="18"/>
                <w:lang w:val="es-BO" w:eastAsia="es-BO"/>
              </w:rPr>
            </w:pPr>
            <w:r w:rsidRPr="003150B4">
              <w:rPr>
                <w:rFonts w:ascii="Tahoma" w:hAnsi="Tahoma" w:cs="Tahoma"/>
                <w:color w:val="004990"/>
                <w:sz w:val="18"/>
                <w:lang w:val="es-ES_tradnl" w:bidi="en-US"/>
              </w:rPr>
              <w:t>Tiempo</w:t>
            </w:r>
            <w:r>
              <w:rPr>
                <w:rFonts w:ascii="Tahoma" w:hAnsi="Tahoma" w:cs="Tahoma"/>
                <w:color w:val="004990"/>
                <w:sz w:val="18"/>
                <w:lang w:val="es-ES_tradnl" w:bidi="en-US"/>
              </w:rPr>
              <w:t>s y Lugar de Entrega</w:t>
            </w:r>
            <w:r w:rsidRPr="003150B4">
              <w:rPr>
                <w:rFonts w:ascii="Tahoma" w:hAnsi="Tahoma" w:cs="Tahoma"/>
                <w:color w:val="004990"/>
                <w:sz w:val="18"/>
                <w:lang w:val="es-ES_tradnl" w:bidi="en-US"/>
              </w:rPr>
              <w:t>.</w:t>
            </w:r>
          </w:p>
        </w:tc>
        <w:tc>
          <w:tcPr>
            <w:tcW w:w="183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060C6B" w:rsidRPr="009C2DE5" w:rsidRDefault="00060C6B" w:rsidP="005E7284">
            <w:pP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060C6B" w:rsidRPr="009C2DE5" w:rsidTr="005E7284">
        <w:trPr>
          <w:trHeight w:val="315"/>
          <w:jc w:val="center"/>
        </w:trPr>
        <w:tc>
          <w:tcPr>
            <w:tcW w:w="6941"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060C6B" w:rsidRPr="009C2DE5" w:rsidRDefault="00060C6B" w:rsidP="005E7284">
            <w:pP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 xml:space="preserve">TOTAL CRITERIOS </w:t>
            </w:r>
            <w:r>
              <w:rPr>
                <w:rFonts w:ascii="Tahoma" w:hAnsi="Tahoma" w:cs="Tahoma"/>
                <w:b/>
                <w:bCs/>
                <w:color w:val="004990"/>
                <w:sz w:val="20"/>
                <w:szCs w:val="20"/>
                <w:lang w:val="es-BO" w:eastAsia="es-BO"/>
              </w:rPr>
              <w:t>MANDATORIOS</w:t>
            </w:r>
            <w:r w:rsidRPr="009C2DE5">
              <w:rPr>
                <w:rFonts w:ascii="Tahoma" w:hAnsi="Tahoma" w:cs="Tahoma"/>
                <w:b/>
                <w:bCs/>
                <w:color w:val="004990"/>
                <w:sz w:val="20"/>
                <w:szCs w:val="20"/>
                <w:lang w:val="es-BO" w:eastAsia="es-BO"/>
              </w:rPr>
              <w:t xml:space="preserve"> (</w:t>
            </w:r>
            <w:r>
              <w:rPr>
                <w:rFonts w:ascii="Tahoma" w:hAnsi="Tahoma" w:cs="Tahoma"/>
                <w:b/>
                <w:bCs/>
                <w:color w:val="004990"/>
                <w:sz w:val="20"/>
                <w:szCs w:val="20"/>
                <w:lang w:val="es-BO" w:eastAsia="es-BO"/>
              </w:rPr>
              <w:t>A</w:t>
            </w:r>
            <w:r w:rsidRPr="009C2DE5">
              <w:rPr>
                <w:rFonts w:ascii="Tahoma" w:hAnsi="Tahoma" w:cs="Tahoma"/>
                <w:b/>
                <w:bCs/>
                <w:color w:val="004990"/>
                <w:sz w:val="20"/>
                <w:szCs w:val="20"/>
                <w:lang w:val="es-BO" w:eastAsia="es-BO"/>
              </w:rPr>
              <w:t>)</w:t>
            </w:r>
          </w:p>
        </w:tc>
        <w:tc>
          <w:tcPr>
            <w:tcW w:w="1839"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060C6B" w:rsidRPr="009C2DE5" w:rsidRDefault="00060C6B" w:rsidP="005E7284">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C2DE5">
              <w:rPr>
                <w:rFonts w:ascii="Tahoma" w:hAnsi="Tahoma" w:cs="Tahoma"/>
                <w:b/>
                <w:bCs/>
                <w:color w:val="004990"/>
                <w:sz w:val="20"/>
                <w:szCs w:val="20"/>
                <w:lang w:val="es-BO" w:eastAsia="es-BO"/>
              </w:rPr>
              <w:t>%</w:t>
            </w:r>
          </w:p>
        </w:tc>
      </w:tr>
      <w:tr w:rsidR="00060C6B" w:rsidRPr="009C2DE5" w:rsidTr="005E7284">
        <w:trPr>
          <w:trHeight w:val="193"/>
          <w:jc w:val="center"/>
        </w:trPr>
        <w:tc>
          <w:tcPr>
            <w:tcW w:w="6941"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060C6B" w:rsidRPr="009C2DE5" w:rsidRDefault="00060C6B" w:rsidP="005E7284">
            <w:pP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83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060C6B" w:rsidRPr="009C2DE5" w:rsidRDefault="00060C6B" w:rsidP="005E7284">
            <w:pP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060C6B" w:rsidRPr="009C2DE5" w:rsidRDefault="00060C6B" w:rsidP="00060C6B">
      <w:pPr>
        <w:jc w:val="both"/>
        <w:rPr>
          <w:rFonts w:ascii="Tahoma" w:hAnsi="Tahoma" w:cs="Tahoma"/>
          <w:i/>
          <w:color w:val="004990"/>
          <w:sz w:val="18"/>
          <w:szCs w:val="18"/>
          <w:lang w:val="es-ES_tradnl"/>
        </w:rPr>
      </w:pPr>
    </w:p>
    <w:p w:rsidR="00060C6B" w:rsidRDefault="00060C6B" w:rsidP="00060C6B">
      <w:pPr>
        <w:ind w:firstLine="426"/>
        <w:jc w:val="both"/>
        <w:rPr>
          <w:rFonts w:ascii="Tahoma" w:hAnsi="Tahoma" w:cs="Tahoma"/>
          <w:b/>
          <w:color w:val="004990"/>
          <w:sz w:val="18"/>
          <w:szCs w:val="18"/>
          <w:lang w:val="es-ES_tradnl"/>
        </w:rPr>
      </w:pPr>
      <w:r>
        <w:rPr>
          <w:rFonts w:ascii="Tahoma" w:hAnsi="Tahoma" w:cs="Tahoma"/>
          <w:b/>
          <w:color w:val="004990"/>
          <w:sz w:val="18"/>
          <w:szCs w:val="18"/>
          <w:lang w:val="es-ES_tradnl"/>
        </w:rPr>
        <w:t>La nota</w:t>
      </w:r>
      <w:r w:rsidRPr="009C2DE5">
        <w:rPr>
          <w:rFonts w:ascii="Tahoma" w:hAnsi="Tahoma" w:cs="Tahoma"/>
          <w:b/>
          <w:color w:val="004990"/>
          <w:sz w:val="18"/>
          <w:szCs w:val="18"/>
          <w:lang w:val="es-ES_tradnl"/>
        </w:rPr>
        <w:t xml:space="preserve"> de aprobación es de </w:t>
      </w:r>
      <w:r>
        <w:rPr>
          <w:rFonts w:ascii="Tahoma" w:hAnsi="Tahoma" w:cs="Tahoma"/>
          <w:b/>
          <w:color w:val="004990"/>
          <w:sz w:val="18"/>
          <w:szCs w:val="18"/>
          <w:lang w:val="es-ES_tradnl"/>
        </w:rPr>
        <w:t>10</w:t>
      </w:r>
      <w:r w:rsidRPr="009C2DE5">
        <w:rPr>
          <w:rFonts w:ascii="Tahoma" w:hAnsi="Tahoma" w:cs="Tahoma"/>
          <w:b/>
          <w:color w:val="004990"/>
          <w:sz w:val="18"/>
          <w:szCs w:val="18"/>
          <w:lang w:val="es-ES_tradnl"/>
        </w:rPr>
        <w:t>0</w:t>
      </w:r>
      <w:r>
        <w:rPr>
          <w:rFonts w:ascii="Tahoma" w:hAnsi="Tahoma" w:cs="Tahoma"/>
          <w:b/>
          <w:color w:val="004990"/>
          <w:sz w:val="18"/>
          <w:szCs w:val="18"/>
          <w:lang w:val="es-ES_tradnl"/>
        </w:rPr>
        <w:t>%</w:t>
      </w:r>
      <w:r w:rsidRPr="009C2DE5">
        <w:rPr>
          <w:rFonts w:ascii="Tahoma" w:hAnsi="Tahoma" w:cs="Tahoma"/>
          <w:b/>
          <w:color w:val="004990"/>
          <w:sz w:val="18"/>
          <w:szCs w:val="18"/>
          <w:lang w:val="es-ES_tradnl"/>
        </w:rPr>
        <w:t>.</w:t>
      </w:r>
    </w:p>
    <w:p w:rsidR="003150B4" w:rsidRPr="00E72594" w:rsidRDefault="003150B4" w:rsidP="003150B4">
      <w:pPr>
        <w:rPr>
          <w:rFonts w:ascii="Tahoma" w:hAnsi="Tahoma" w:cs="Tahoma"/>
          <w:sz w:val="18"/>
          <w:szCs w:val="18"/>
          <w:lang w:val="es-ES_tradnl"/>
        </w:rPr>
      </w:pPr>
    </w:p>
    <w:p w:rsidR="003150B4" w:rsidRDefault="003150B4"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C56907" w:rsidRDefault="00C56907" w:rsidP="003150B4">
      <w:pPr>
        <w:rPr>
          <w:lang w:val="es-BO" w:eastAsia="en-US"/>
        </w:rPr>
      </w:pPr>
    </w:p>
    <w:p w:rsidR="00F1315B" w:rsidRDefault="00F1315B" w:rsidP="00BC6AC8">
      <w:pPr>
        <w:ind w:firstLine="426"/>
        <w:jc w:val="both"/>
        <w:rPr>
          <w:rFonts w:ascii="Tahoma" w:hAnsi="Tahoma" w:cs="Tahoma"/>
          <w:i/>
          <w:color w:val="004990"/>
          <w:sz w:val="18"/>
          <w:szCs w:val="18"/>
          <w:lang w:val="es-ES_tradnl"/>
        </w:rPr>
      </w:pPr>
    </w:p>
    <w:p w:rsidR="00F1315B" w:rsidRDefault="00F1315B" w:rsidP="00BC6AC8">
      <w:pPr>
        <w:ind w:firstLine="426"/>
        <w:jc w:val="both"/>
        <w:rPr>
          <w:rFonts w:ascii="Tahoma" w:hAnsi="Tahoma" w:cs="Tahoma"/>
          <w:i/>
          <w:color w:val="004990"/>
          <w:sz w:val="18"/>
          <w:szCs w:val="18"/>
          <w:lang w:val="es-ES_tradnl"/>
        </w:rPr>
      </w:pPr>
    </w:p>
    <w:p w:rsidR="00F1315B" w:rsidRPr="005B3AD8" w:rsidRDefault="00F1315B" w:rsidP="00F1315B">
      <w:pPr>
        <w:jc w:val="center"/>
        <w:rPr>
          <w:rFonts w:ascii="Tahoma" w:hAnsi="Tahoma" w:cs="Tahoma"/>
          <w:b/>
          <w:color w:val="004990"/>
          <w:sz w:val="28"/>
          <w:szCs w:val="28"/>
        </w:rPr>
      </w:pPr>
      <w:r w:rsidRPr="005B3AD8">
        <w:rPr>
          <w:rFonts w:ascii="Tahoma" w:hAnsi="Tahoma" w:cs="Tahoma"/>
          <w:b/>
          <w:color w:val="004990"/>
          <w:sz w:val="28"/>
          <w:szCs w:val="28"/>
        </w:rPr>
        <w:t>PARTE III</w:t>
      </w:r>
      <w:r>
        <w:rPr>
          <w:rFonts w:ascii="Tahoma" w:hAnsi="Tahoma" w:cs="Tahoma"/>
          <w:b/>
          <w:color w:val="004990"/>
          <w:sz w:val="28"/>
          <w:szCs w:val="28"/>
        </w:rPr>
        <w:t xml:space="preserve"> </w:t>
      </w:r>
    </w:p>
    <w:p w:rsidR="00F1315B" w:rsidRPr="002275B2" w:rsidRDefault="00F1315B" w:rsidP="00F1315B">
      <w:pPr>
        <w:rPr>
          <w:sz w:val="28"/>
          <w:szCs w:val="28"/>
          <w:lang w:val="es-MX"/>
        </w:rPr>
      </w:pPr>
    </w:p>
    <w:p w:rsidR="00F1315B" w:rsidRPr="002275B2" w:rsidRDefault="00F1315B" w:rsidP="00F1315B">
      <w:pPr>
        <w:jc w:val="center"/>
        <w:rPr>
          <w:rFonts w:ascii="Tahoma" w:hAnsi="Tahoma" w:cs="Tahoma"/>
          <w:b/>
          <w:color w:val="004990"/>
          <w:sz w:val="28"/>
          <w:szCs w:val="28"/>
        </w:rPr>
      </w:pPr>
      <w:r w:rsidRPr="002275B2">
        <w:rPr>
          <w:rFonts w:ascii="Tahoma" w:hAnsi="Tahoma" w:cs="Tahoma"/>
          <w:b/>
          <w:color w:val="004990"/>
          <w:sz w:val="28"/>
          <w:szCs w:val="28"/>
        </w:rPr>
        <w:t>ANEXOS</w:t>
      </w:r>
    </w:p>
    <w:p w:rsidR="00F1315B" w:rsidRDefault="00F1315B" w:rsidP="00F1315B">
      <w:pPr>
        <w:rPr>
          <w:rFonts w:ascii="Arial" w:hAnsi="Arial" w:cs="Arial"/>
          <w:i/>
          <w:szCs w:val="20"/>
        </w:rPr>
      </w:pPr>
    </w:p>
    <w:p w:rsidR="00F1315B" w:rsidRDefault="00F1315B" w:rsidP="00F1315B">
      <w:pPr>
        <w:rPr>
          <w:rFonts w:ascii="Arial" w:hAnsi="Arial" w:cs="Arial"/>
          <w:i/>
          <w:szCs w:val="20"/>
        </w:rPr>
      </w:pPr>
    </w:p>
    <w:p w:rsidR="00F1315B" w:rsidRDefault="00F1315B" w:rsidP="00F1315B">
      <w:pPr>
        <w:rPr>
          <w:rFonts w:ascii="Arial" w:hAnsi="Arial" w:cs="Arial"/>
          <w:i/>
          <w:szCs w:val="20"/>
        </w:rPr>
      </w:pPr>
    </w:p>
    <w:p w:rsidR="00F1315B" w:rsidRPr="00ED30FD" w:rsidRDefault="00F1315B" w:rsidP="00F1315B">
      <w:pPr>
        <w:rPr>
          <w:rFonts w:ascii="Tahoma" w:hAnsi="Tahoma" w:cs="Tahoma"/>
          <w:color w:val="004990"/>
          <w:sz w:val="22"/>
          <w:szCs w:val="22"/>
        </w:rPr>
      </w:pPr>
      <w:r w:rsidRPr="00ED30FD">
        <w:rPr>
          <w:rFonts w:ascii="Tahoma" w:hAnsi="Tahoma" w:cs="Tahoma"/>
          <w:color w:val="004990"/>
          <w:sz w:val="22"/>
          <w:szCs w:val="22"/>
        </w:rPr>
        <w:lastRenderedPageBreak/>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F1315B" w:rsidRPr="00ED30FD" w:rsidRDefault="00F1315B" w:rsidP="00F1315B">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F1315B" w:rsidRDefault="00F1315B" w:rsidP="00F1315B">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p w:rsidR="00F1315B" w:rsidRDefault="00F1315B" w:rsidP="00F1315B">
      <w:pPr>
        <w:rPr>
          <w:rFonts w:ascii="Tahoma" w:hAnsi="Tahoma" w:cs="Tahoma"/>
          <w:color w:val="004990"/>
          <w:sz w:val="22"/>
          <w:szCs w:val="22"/>
        </w:rPr>
      </w:pPr>
    </w:p>
    <w:tbl>
      <w:tblPr>
        <w:tblpPr w:leftFromText="141" w:rightFromText="141" w:vertAnchor="text" w:horzAnchor="margin" w:tblpXSpec="center"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1315B" w:rsidRPr="008D4195" w:rsidTr="005E7284">
        <w:trPr>
          <w:trHeight w:val="617"/>
        </w:trPr>
        <w:tc>
          <w:tcPr>
            <w:tcW w:w="2410" w:type="dxa"/>
            <w:shd w:val="clear" w:color="auto" w:fill="004990"/>
            <w:vAlign w:val="center"/>
          </w:tcPr>
          <w:p w:rsidR="00F1315B" w:rsidRPr="00F00433" w:rsidRDefault="00F1315B" w:rsidP="005E7284">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No. 1</w:t>
            </w:r>
          </w:p>
        </w:tc>
        <w:tc>
          <w:tcPr>
            <w:tcW w:w="6591" w:type="dxa"/>
            <w:vAlign w:val="center"/>
          </w:tcPr>
          <w:p w:rsidR="00F1315B" w:rsidRPr="002275B2" w:rsidRDefault="00F1315B" w:rsidP="005E7284">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r>
              <w:rPr>
                <w:rFonts w:ascii="Tahoma" w:hAnsi="Tahoma" w:cs="Tahoma"/>
                <w:b/>
                <w:color w:val="004990"/>
                <w:sz w:val="28"/>
                <w:szCs w:val="28"/>
                <w:lang w:val="pt-BR"/>
              </w:rPr>
              <w:t xml:space="preserve"> DE CONTRACIÓN</w:t>
            </w:r>
          </w:p>
        </w:tc>
      </w:tr>
    </w:tbl>
    <w:p w:rsidR="00F1315B" w:rsidRPr="00D630B4" w:rsidRDefault="00F1315B" w:rsidP="00F1315B">
      <w:pPr>
        <w:jc w:val="both"/>
        <w:rPr>
          <w:rFonts w:ascii="Tahoma" w:hAnsi="Tahoma" w:cs="Tahoma"/>
          <w:b/>
          <w:color w:val="365F91"/>
          <w:lang w:val="pt-BR"/>
        </w:rPr>
      </w:pPr>
    </w:p>
    <w:p w:rsidR="00F1315B" w:rsidRDefault="00F1315B" w:rsidP="00F1315B">
      <w:pPr>
        <w:jc w:val="both"/>
        <w:rPr>
          <w:rFonts w:ascii="Tahoma" w:hAnsi="Tahoma" w:cs="Tahoma"/>
          <w:b/>
          <w:color w:val="365F91"/>
          <w:sz w:val="22"/>
          <w:szCs w:val="22"/>
        </w:rPr>
      </w:pPr>
    </w:p>
    <w:p w:rsidR="00F1315B" w:rsidRDefault="00F1315B" w:rsidP="00F1315B">
      <w:pPr>
        <w:jc w:val="both"/>
        <w:rPr>
          <w:rFonts w:ascii="Tahoma" w:hAnsi="Tahoma" w:cs="Tahoma"/>
          <w:b/>
          <w:color w:val="365F91"/>
          <w:sz w:val="22"/>
          <w:szCs w:val="22"/>
        </w:rPr>
      </w:pPr>
      <w:r>
        <w:rPr>
          <w:rFonts w:ascii="Tahoma" w:hAnsi="Tahoma" w:cs="Tahoma"/>
          <w:b/>
          <w:color w:val="365F91"/>
          <w:sz w:val="22"/>
          <w:szCs w:val="22"/>
        </w:rPr>
        <w:t xml:space="preserve">Consideraciones  Generales </w:t>
      </w:r>
    </w:p>
    <w:p w:rsidR="00F1315B" w:rsidRDefault="00F1315B" w:rsidP="00F1315B">
      <w:pPr>
        <w:jc w:val="both"/>
        <w:rPr>
          <w:rFonts w:ascii="Tahoma" w:hAnsi="Tahoma" w:cs="Tahoma"/>
          <w:b/>
          <w:color w:val="C00000"/>
        </w:rPr>
      </w:pPr>
    </w:p>
    <w:p w:rsidR="00F1315B" w:rsidRDefault="00F1315B" w:rsidP="00F1315B">
      <w:pPr>
        <w:numPr>
          <w:ilvl w:val="0"/>
          <w:numId w:val="33"/>
        </w:numPr>
        <w:spacing w:after="200"/>
        <w:ind w:left="567" w:hanging="567"/>
        <w:jc w:val="both"/>
        <w:rPr>
          <w:rFonts w:ascii="Tahoma" w:hAnsi="Tahoma" w:cs="Tahoma"/>
          <w:color w:val="365F91"/>
          <w:sz w:val="22"/>
          <w:szCs w:val="22"/>
        </w:rPr>
      </w:pPr>
      <w:r>
        <w:rPr>
          <w:rFonts w:ascii="Tahoma" w:hAnsi="Tahoma" w:cs="Tahoma"/>
          <w:b/>
          <w:color w:val="365F91"/>
          <w:sz w:val="22"/>
          <w:szCs w:val="22"/>
        </w:rPr>
        <w:t>Adjudicación:</w:t>
      </w:r>
      <w:r>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F1315B" w:rsidRDefault="00F1315B" w:rsidP="00F1315B">
      <w:pPr>
        <w:numPr>
          <w:ilvl w:val="0"/>
          <w:numId w:val="33"/>
        </w:numPr>
        <w:spacing w:after="200"/>
        <w:ind w:left="567" w:hanging="567"/>
        <w:jc w:val="both"/>
        <w:rPr>
          <w:rFonts w:ascii="Tahoma" w:hAnsi="Tahoma" w:cs="Tahoma"/>
          <w:color w:val="365F91"/>
          <w:sz w:val="22"/>
          <w:szCs w:val="22"/>
        </w:rPr>
      </w:pPr>
      <w:r>
        <w:rPr>
          <w:rFonts w:ascii="Tahoma" w:hAnsi="Tahoma" w:cs="Tahoma"/>
          <w:b/>
          <w:color w:val="365F91"/>
          <w:sz w:val="22"/>
          <w:szCs w:val="22"/>
        </w:rPr>
        <w:t>Naturaleza confidencial de las propuestas:</w:t>
      </w:r>
      <w:r>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7" w:name="_Toc130955253"/>
      <w:bookmarkStart w:id="18" w:name="_Toc130955312"/>
    </w:p>
    <w:p w:rsidR="00F1315B" w:rsidRDefault="00F1315B" w:rsidP="00F1315B">
      <w:pPr>
        <w:numPr>
          <w:ilvl w:val="0"/>
          <w:numId w:val="33"/>
        </w:numPr>
        <w:spacing w:after="200"/>
        <w:ind w:left="567" w:hanging="567"/>
        <w:jc w:val="both"/>
        <w:rPr>
          <w:rFonts w:ascii="Tahoma" w:hAnsi="Tahoma" w:cs="Tahoma"/>
          <w:color w:val="365F91"/>
          <w:sz w:val="22"/>
          <w:szCs w:val="22"/>
        </w:rPr>
      </w:pPr>
      <w:r>
        <w:rPr>
          <w:rFonts w:ascii="Tahoma" w:hAnsi="Tahoma" w:cs="Tahoma"/>
          <w:b/>
          <w:color w:val="365F91"/>
          <w:sz w:val="22"/>
          <w:szCs w:val="22"/>
        </w:rPr>
        <w:t>Confidencialidad:</w:t>
      </w:r>
      <w:bookmarkEnd w:id="17"/>
      <w:bookmarkEnd w:id="18"/>
      <w:r>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F1315B" w:rsidRDefault="00F1315B" w:rsidP="00F1315B">
      <w:pPr>
        <w:numPr>
          <w:ilvl w:val="0"/>
          <w:numId w:val="33"/>
        </w:numPr>
        <w:spacing w:after="200"/>
        <w:ind w:left="567" w:hanging="567"/>
        <w:jc w:val="both"/>
        <w:rPr>
          <w:rFonts w:ascii="Tahoma" w:hAnsi="Tahoma" w:cs="Tahoma"/>
          <w:color w:val="365F91"/>
          <w:sz w:val="22"/>
          <w:szCs w:val="22"/>
        </w:rPr>
      </w:pPr>
      <w:r>
        <w:rPr>
          <w:rFonts w:ascii="Tahoma" w:hAnsi="Tahoma" w:cs="Tahoma"/>
          <w:b/>
          <w:color w:val="365F91"/>
          <w:sz w:val="22"/>
          <w:szCs w:val="22"/>
        </w:rPr>
        <w:t xml:space="preserve">Acciones legales: </w:t>
      </w:r>
      <w:r>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9" w:name="_Toc130955254"/>
      <w:bookmarkStart w:id="20" w:name="_Toc130955313"/>
    </w:p>
    <w:p w:rsidR="00F1315B" w:rsidRDefault="00F1315B" w:rsidP="00F1315B">
      <w:pPr>
        <w:numPr>
          <w:ilvl w:val="0"/>
          <w:numId w:val="33"/>
        </w:numPr>
        <w:spacing w:after="200"/>
        <w:ind w:left="567" w:hanging="567"/>
        <w:jc w:val="both"/>
        <w:rPr>
          <w:rFonts w:ascii="Tahoma" w:hAnsi="Tahoma" w:cs="Tahoma"/>
          <w:color w:val="365F91"/>
          <w:sz w:val="22"/>
          <w:szCs w:val="22"/>
        </w:rPr>
      </w:pPr>
      <w:r>
        <w:rPr>
          <w:rFonts w:ascii="Tahoma" w:hAnsi="Tahoma" w:cs="Tahoma"/>
          <w:b/>
          <w:color w:val="365F91"/>
          <w:sz w:val="22"/>
          <w:szCs w:val="22"/>
        </w:rPr>
        <w:t>Medida Anticorrupción</w:t>
      </w:r>
      <w:bookmarkEnd w:id="19"/>
      <w:bookmarkEnd w:id="20"/>
      <w:r>
        <w:rPr>
          <w:rFonts w:ascii="Tahoma" w:hAnsi="Tahoma" w:cs="Tahoma"/>
          <w:b/>
          <w:color w:val="365F91"/>
          <w:sz w:val="22"/>
          <w:szCs w:val="22"/>
        </w:rPr>
        <w:t>:</w:t>
      </w:r>
      <w:r>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F1315B" w:rsidRDefault="00F1315B" w:rsidP="00F1315B">
      <w:pPr>
        <w:numPr>
          <w:ilvl w:val="0"/>
          <w:numId w:val="33"/>
        </w:numPr>
        <w:spacing w:after="200"/>
        <w:ind w:left="567" w:hanging="567"/>
        <w:jc w:val="both"/>
        <w:rPr>
          <w:rFonts w:ascii="Tahoma" w:hAnsi="Tahoma" w:cs="Tahoma"/>
          <w:color w:val="365F91"/>
          <w:sz w:val="22"/>
          <w:szCs w:val="22"/>
        </w:rPr>
      </w:pPr>
      <w:bookmarkStart w:id="21" w:name="_Toc273432959"/>
      <w:bookmarkStart w:id="22" w:name="_Toc280114083"/>
      <w:bookmarkStart w:id="23" w:name="_Toc301514304"/>
      <w:bookmarkStart w:id="24" w:name="_Toc247462134"/>
      <w:bookmarkStart w:id="25" w:name="_Toc273432958"/>
      <w:bookmarkStart w:id="26" w:name="_Toc280114082"/>
      <w:bookmarkStart w:id="27" w:name="_Toc301514303"/>
      <w:r>
        <w:rPr>
          <w:rFonts w:ascii="Tahoma" w:hAnsi="Tahoma" w:cs="Tahoma"/>
          <w:b/>
          <w:color w:val="365F91"/>
          <w:sz w:val="22"/>
          <w:szCs w:val="22"/>
        </w:rPr>
        <w:t>Prohibición de Competencia</w:t>
      </w:r>
      <w:bookmarkEnd w:id="21"/>
      <w:bookmarkEnd w:id="22"/>
      <w:bookmarkEnd w:id="23"/>
      <w:r>
        <w:rPr>
          <w:rFonts w:ascii="Tahoma" w:hAnsi="Tahoma" w:cs="Tahoma"/>
          <w:b/>
          <w:color w:val="365F91"/>
          <w:sz w:val="22"/>
          <w:szCs w:val="22"/>
        </w:rPr>
        <w:t>:</w:t>
      </w:r>
      <w:r>
        <w:rPr>
          <w:rFonts w:ascii="Tahoma" w:hAnsi="Tahoma" w:cs="Tahoma"/>
          <w:color w:val="365F91"/>
          <w:sz w:val="22"/>
          <w:szCs w:val="22"/>
        </w:rPr>
        <w:t xml:space="preserve"> En contratos resultantes de la adjudicación del presente proceso se contemplará la cláusula de no competencia.</w:t>
      </w:r>
    </w:p>
    <w:p w:rsidR="00F1315B" w:rsidRDefault="00F1315B" w:rsidP="00F1315B">
      <w:pPr>
        <w:ind w:left="567"/>
        <w:jc w:val="both"/>
        <w:rPr>
          <w:rFonts w:ascii="Tahoma" w:hAnsi="Tahoma" w:cs="Tahoma"/>
          <w:color w:val="365F91"/>
          <w:sz w:val="22"/>
          <w:szCs w:val="22"/>
        </w:rPr>
      </w:pPr>
      <w:r>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F1315B" w:rsidRDefault="00F1315B" w:rsidP="00F1315B">
      <w:pPr>
        <w:ind w:left="567"/>
        <w:jc w:val="both"/>
        <w:rPr>
          <w:rFonts w:ascii="Tahoma" w:hAnsi="Tahoma" w:cs="Tahoma"/>
          <w:color w:val="365F91"/>
        </w:rPr>
      </w:pPr>
    </w:p>
    <w:p w:rsidR="00F1315B" w:rsidRDefault="00F1315B" w:rsidP="00F1315B">
      <w:pPr>
        <w:ind w:left="567"/>
        <w:jc w:val="both"/>
        <w:rPr>
          <w:rFonts w:ascii="Tahoma" w:hAnsi="Tahoma" w:cs="Tahoma"/>
          <w:color w:val="365F91"/>
          <w:sz w:val="22"/>
          <w:szCs w:val="22"/>
        </w:rPr>
      </w:pPr>
      <w:r>
        <w:rPr>
          <w:rFonts w:ascii="Tahoma" w:hAnsi="Tahoma" w:cs="Tahoma"/>
          <w:color w:val="365F91"/>
          <w:sz w:val="22"/>
          <w:szCs w:val="22"/>
        </w:rPr>
        <w:t>En este sentido Entel S.A. se reserva el derecho de no incluir en el proceso de selección y adjudicación al proveedor que incumpla con dicha cláusula.</w:t>
      </w:r>
    </w:p>
    <w:p w:rsidR="00F1315B" w:rsidRDefault="00F1315B" w:rsidP="00F1315B">
      <w:pPr>
        <w:ind w:left="567"/>
        <w:jc w:val="both"/>
        <w:rPr>
          <w:rFonts w:ascii="Tahoma" w:hAnsi="Tahoma" w:cs="Tahoma"/>
          <w:color w:val="365F91"/>
          <w:sz w:val="22"/>
          <w:szCs w:val="22"/>
        </w:rPr>
      </w:pPr>
    </w:p>
    <w:p w:rsidR="00F1315B" w:rsidRDefault="00F1315B" w:rsidP="00F1315B">
      <w:pPr>
        <w:numPr>
          <w:ilvl w:val="0"/>
          <w:numId w:val="33"/>
        </w:numPr>
        <w:ind w:left="567" w:hanging="567"/>
        <w:jc w:val="both"/>
        <w:rPr>
          <w:rFonts w:ascii="Tahoma" w:hAnsi="Tahoma" w:cs="Tahoma"/>
          <w:b/>
          <w:color w:val="365F91"/>
          <w:sz w:val="22"/>
          <w:szCs w:val="22"/>
        </w:rPr>
      </w:pPr>
      <w:bookmarkStart w:id="28" w:name="_Toc278876163"/>
      <w:bookmarkStart w:id="29" w:name="_Toc280114084"/>
      <w:bookmarkStart w:id="30" w:name="_Toc301514305"/>
      <w:r>
        <w:rPr>
          <w:rFonts w:ascii="Tahoma" w:hAnsi="Tahoma" w:cs="Tahoma"/>
          <w:b/>
          <w:color w:val="365F91"/>
          <w:sz w:val="22"/>
          <w:szCs w:val="22"/>
        </w:rPr>
        <w:t>Impedidos de Participar</w:t>
      </w:r>
      <w:bookmarkEnd w:id="28"/>
      <w:bookmarkEnd w:id="29"/>
      <w:bookmarkEnd w:id="30"/>
      <w:r>
        <w:rPr>
          <w:rFonts w:ascii="Tahoma" w:hAnsi="Tahoma" w:cs="Tahoma"/>
          <w:b/>
          <w:color w:val="365F91"/>
          <w:sz w:val="22"/>
          <w:szCs w:val="22"/>
        </w:rPr>
        <w:t>:</w:t>
      </w:r>
      <w:r>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Pr>
          <w:rFonts w:ascii="Tahoma" w:hAnsi="Tahoma" w:cs="Tahoma"/>
          <w:iCs/>
          <w:color w:val="004990"/>
          <w:sz w:val="22"/>
          <w:szCs w:val="22"/>
          <w:lang w:val="es-BO"/>
        </w:rPr>
        <w:t xml:space="preserve"> </w:t>
      </w:r>
    </w:p>
    <w:p w:rsidR="00F1315B" w:rsidRDefault="00F1315B" w:rsidP="00F1315B">
      <w:pPr>
        <w:ind w:left="567"/>
        <w:jc w:val="both"/>
        <w:rPr>
          <w:rFonts w:ascii="Tahoma" w:hAnsi="Tahoma" w:cs="Tahoma"/>
          <w:b/>
          <w:color w:val="365F91"/>
          <w:sz w:val="22"/>
          <w:szCs w:val="22"/>
        </w:rPr>
      </w:pPr>
    </w:p>
    <w:p w:rsidR="00F1315B" w:rsidRDefault="00F1315B" w:rsidP="00F1315B">
      <w:pPr>
        <w:ind w:left="567"/>
        <w:jc w:val="both"/>
        <w:rPr>
          <w:rFonts w:ascii="Tahoma" w:hAnsi="Tahoma" w:cs="Tahoma"/>
          <w:b/>
          <w:color w:val="365F91"/>
          <w:sz w:val="22"/>
          <w:szCs w:val="22"/>
        </w:rPr>
      </w:pPr>
    </w:p>
    <w:p w:rsidR="00F1315B" w:rsidRDefault="00F1315B" w:rsidP="00F1315B">
      <w:pPr>
        <w:rPr>
          <w:rFonts w:ascii="Tahoma" w:hAnsi="Tahoma" w:cs="Tahoma"/>
          <w:b/>
          <w:color w:val="365F91"/>
          <w:sz w:val="22"/>
          <w:szCs w:val="22"/>
        </w:rPr>
      </w:pPr>
      <w:bookmarkStart w:id="31" w:name="_Toc305014209"/>
      <w:bookmarkStart w:id="32" w:name="_Toc304909215"/>
      <w:bookmarkStart w:id="33" w:name="_Toc304889488"/>
      <w:bookmarkStart w:id="34" w:name="_Toc304889409"/>
      <w:r>
        <w:rPr>
          <w:rFonts w:ascii="Tahoma" w:hAnsi="Tahoma" w:cs="Tahoma"/>
          <w:b/>
          <w:color w:val="365F91"/>
          <w:sz w:val="22"/>
          <w:szCs w:val="22"/>
        </w:rPr>
        <w:t>Consideraciones previas a la presentación de propuestas</w:t>
      </w:r>
      <w:bookmarkEnd w:id="31"/>
      <w:bookmarkEnd w:id="32"/>
      <w:bookmarkEnd w:id="33"/>
      <w:bookmarkEnd w:id="34"/>
    </w:p>
    <w:p w:rsidR="00F1315B" w:rsidRDefault="00F1315B" w:rsidP="00F1315B">
      <w:pPr>
        <w:rPr>
          <w:rFonts w:ascii="Tahoma" w:hAnsi="Tahoma" w:cs="Tahoma"/>
          <w:b/>
          <w:color w:val="365F91"/>
          <w:sz w:val="22"/>
          <w:szCs w:val="22"/>
        </w:rPr>
      </w:pPr>
    </w:p>
    <w:p w:rsidR="00F1315B" w:rsidRDefault="00F1315B" w:rsidP="00F1315B">
      <w:pPr>
        <w:numPr>
          <w:ilvl w:val="0"/>
          <w:numId w:val="33"/>
        </w:numPr>
        <w:ind w:left="567" w:hanging="567"/>
        <w:jc w:val="both"/>
        <w:rPr>
          <w:rFonts w:ascii="Tahoma" w:hAnsi="Tahoma" w:cs="Tahoma"/>
          <w:b/>
          <w:color w:val="365F91"/>
          <w:sz w:val="22"/>
          <w:szCs w:val="22"/>
        </w:rPr>
      </w:pPr>
      <w:r>
        <w:rPr>
          <w:rFonts w:ascii="Tahoma" w:hAnsi="Tahoma" w:cs="Tahoma"/>
          <w:b/>
          <w:color w:val="365F91"/>
          <w:sz w:val="22"/>
          <w:szCs w:val="22"/>
        </w:rPr>
        <w:t>Revisión y Modificación del TBC:</w:t>
      </w:r>
      <w:r>
        <w:rPr>
          <w:rFonts w:ascii="Tahoma" w:hAnsi="Tahoma" w:cs="Tahoma"/>
          <w:color w:val="365F91"/>
          <w:sz w:val="22"/>
          <w:szCs w:val="22"/>
        </w:rPr>
        <w:t xml:space="preserve"> Entel S.A. se reserva el derecho de revisar y modificar el TBC durante la etapa de invitación. Asimismo, la revisión y/o modificación del TBC puede </w:t>
      </w:r>
      <w:r>
        <w:rPr>
          <w:rFonts w:ascii="Tahoma" w:hAnsi="Tahoma" w:cs="Tahoma"/>
          <w:color w:val="365F91"/>
          <w:sz w:val="22"/>
          <w:szCs w:val="22"/>
        </w:rPr>
        <w:lastRenderedPageBreak/>
        <w:t>ser realizada como consecuencia de la reunión de aclaración. De producirse estas situaciones, las modificaciones serán comunicadas a los proponentes.</w:t>
      </w:r>
    </w:p>
    <w:p w:rsidR="00F1315B" w:rsidRDefault="00F1315B" w:rsidP="00F1315B">
      <w:pPr>
        <w:ind w:left="567" w:hanging="567"/>
        <w:jc w:val="both"/>
        <w:rPr>
          <w:rFonts w:ascii="Tahoma" w:hAnsi="Tahoma" w:cs="Tahoma"/>
          <w:b/>
          <w:color w:val="365F91"/>
          <w:sz w:val="22"/>
          <w:szCs w:val="22"/>
        </w:rPr>
      </w:pPr>
    </w:p>
    <w:p w:rsidR="00F1315B" w:rsidRDefault="00F1315B" w:rsidP="00F1315B">
      <w:pPr>
        <w:numPr>
          <w:ilvl w:val="0"/>
          <w:numId w:val="33"/>
        </w:numPr>
        <w:ind w:left="567" w:hanging="567"/>
        <w:jc w:val="both"/>
        <w:rPr>
          <w:rFonts w:ascii="Tahoma" w:hAnsi="Tahoma" w:cs="Tahoma"/>
          <w:color w:val="365F91"/>
          <w:sz w:val="22"/>
          <w:szCs w:val="22"/>
        </w:rPr>
      </w:pPr>
      <w:r>
        <w:rPr>
          <w:rFonts w:ascii="Tahoma" w:hAnsi="Tahoma" w:cs="Tahoma"/>
          <w:b/>
          <w:color w:val="365F91"/>
          <w:sz w:val="22"/>
          <w:szCs w:val="22"/>
        </w:rPr>
        <w:t xml:space="preserve">Solicitud </w:t>
      </w:r>
      <w:r>
        <w:rPr>
          <w:rFonts w:ascii="Tahoma" w:hAnsi="Tahoma" w:cs="Tahoma"/>
          <w:b/>
          <w:bCs/>
          <w:color w:val="365F91"/>
          <w:sz w:val="22"/>
          <w:szCs w:val="22"/>
        </w:rPr>
        <w:t>de Ampliación del Plazo de Entrega de Ofertas:</w:t>
      </w:r>
      <w:r>
        <w:rPr>
          <w:rFonts w:ascii="Tahoma" w:hAnsi="Tahoma" w:cs="Tahoma"/>
          <w:bCs/>
          <w:color w:val="365F91"/>
          <w:sz w:val="22"/>
          <w:szCs w:val="22"/>
        </w:rPr>
        <w:t xml:space="preserve"> </w:t>
      </w:r>
      <w:r>
        <w:rPr>
          <w:rFonts w:ascii="Tahoma" w:hAnsi="Tahoma" w:cs="Tahoma"/>
          <w:color w:val="365F91"/>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365F91"/>
          <w:sz w:val="22"/>
          <w:szCs w:val="22"/>
        </w:rPr>
        <w:footnoteReference w:id="2"/>
      </w:r>
      <w:r>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F1315B" w:rsidRDefault="00F1315B" w:rsidP="00F1315B">
      <w:pPr>
        <w:ind w:left="567" w:hanging="567"/>
        <w:jc w:val="both"/>
        <w:rPr>
          <w:rFonts w:ascii="Tahoma" w:hAnsi="Tahoma" w:cs="Tahoma"/>
          <w:color w:val="365F91"/>
          <w:sz w:val="22"/>
          <w:szCs w:val="22"/>
        </w:rPr>
      </w:pPr>
    </w:p>
    <w:p w:rsidR="00F1315B" w:rsidRDefault="00F1315B" w:rsidP="00F1315B">
      <w:pPr>
        <w:numPr>
          <w:ilvl w:val="0"/>
          <w:numId w:val="33"/>
        </w:numPr>
        <w:ind w:left="567" w:hanging="567"/>
        <w:jc w:val="both"/>
        <w:rPr>
          <w:rFonts w:ascii="Tahoma" w:hAnsi="Tahoma" w:cs="Tahoma"/>
          <w:color w:val="365F91"/>
          <w:sz w:val="22"/>
          <w:szCs w:val="22"/>
        </w:rPr>
      </w:pPr>
      <w:r>
        <w:rPr>
          <w:rFonts w:ascii="Tahoma" w:hAnsi="Tahoma" w:cs="Tahoma"/>
          <w:b/>
          <w:color w:val="365F91"/>
          <w:sz w:val="22"/>
          <w:szCs w:val="22"/>
        </w:rPr>
        <w:t>Rechazo de Propuestas:</w:t>
      </w:r>
      <w:r>
        <w:rPr>
          <w:rFonts w:ascii="Tahoma" w:hAnsi="Tahoma" w:cs="Tahoma"/>
          <w:b/>
          <w:color w:val="C00000"/>
          <w:sz w:val="22"/>
          <w:szCs w:val="22"/>
        </w:rPr>
        <w:t xml:space="preserve"> </w:t>
      </w: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w:t>
      </w:r>
      <w:r w:rsidRPr="00DF6C55">
        <w:rPr>
          <w:rFonts w:ascii="Tahoma" w:hAnsi="Tahoma" w:cs="Tahoma"/>
          <w:color w:val="365F91"/>
          <w:sz w:val="22"/>
          <w:szCs w:val="22"/>
        </w:rPr>
        <w:t>6</w:t>
      </w:r>
      <w:r>
        <w:rPr>
          <w:rFonts w:ascii="Tahoma" w:hAnsi="Tahoma" w:cs="Tahoma"/>
          <w:color w:val="365F91"/>
          <w:sz w:val="22"/>
          <w:szCs w:val="22"/>
        </w:rPr>
        <w:t xml:space="preserve"> “Presentación de Propuestas”,  y tampoco serán consideradas las ofertas entregadas pasados el día y hora límite señalado por Entel S.A. </w:t>
      </w:r>
    </w:p>
    <w:p w:rsidR="00F1315B" w:rsidRDefault="00F1315B" w:rsidP="00F1315B">
      <w:pPr>
        <w:ind w:left="567" w:hanging="567"/>
        <w:jc w:val="both"/>
        <w:rPr>
          <w:rFonts w:ascii="Tahoma" w:hAnsi="Tahoma" w:cs="Tahoma"/>
          <w:color w:val="365F91"/>
          <w:sz w:val="22"/>
          <w:szCs w:val="22"/>
        </w:rPr>
      </w:pPr>
    </w:p>
    <w:p w:rsidR="00F1315B" w:rsidRDefault="00F1315B" w:rsidP="00F1315B">
      <w:pPr>
        <w:numPr>
          <w:ilvl w:val="0"/>
          <w:numId w:val="33"/>
        </w:numPr>
        <w:ind w:left="567" w:hanging="567"/>
        <w:jc w:val="both"/>
        <w:rPr>
          <w:rFonts w:ascii="Tahoma" w:hAnsi="Tahoma" w:cs="Tahoma"/>
          <w:color w:val="365F91"/>
          <w:sz w:val="22"/>
          <w:szCs w:val="22"/>
        </w:rPr>
      </w:pPr>
      <w:r>
        <w:rPr>
          <w:rFonts w:ascii="Tahoma" w:hAnsi="Tahoma" w:cs="Tahoma"/>
          <w:color w:val="365F91"/>
          <w:sz w:val="22"/>
          <w:szCs w:val="22"/>
        </w:rPr>
        <w:t>La ausencia de cualquier documento solicitado en el TBC, determina la inhabilitación de la propuesta.</w:t>
      </w:r>
    </w:p>
    <w:p w:rsidR="00F1315B" w:rsidRDefault="00F1315B" w:rsidP="00F1315B">
      <w:pPr>
        <w:ind w:left="720"/>
        <w:jc w:val="both"/>
        <w:rPr>
          <w:rFonts w:ascii="Tahoma" w:hAnsi="Tahoma" w:cs="Tahoma"/>
          <w:color w:val="365F91"/>
          <w:sz w:val="22"/>
          <w:szCs w:val="22"/>
        </w:rPr>
      </w:pPr>
    </w:p>
    <w:bookmarkEnd w:id="24"/>
    <w:bookmarkEnd w:id="25"/>
    <w:bookmarkEnd w:id="26"/>
    <w:bookmarkEnd w:id="27"/>
    <w:p w:rsidR="00F1315B" w:rsidRDefault="00F1315B" w:rsidP="00F1315B">
      <w:pPr>
        <w:jc w:val="both"/>
        <w:rPr>
          <w:rFonts w:ascii="Tahoma" w:hAnsi="Tahoma" w:cs="Tahoma"/>
          <w:b/>
          <w:color w:val="365F91"/>
          <w:sz w:val="22"/>
          <w:szCs w:val="22"/>
        </w:rPr>
      </w:pPr>
      <w:r>
        <w:rPr>
          <w:rFonts w:ascii="Tahoma" w:hAnsi="Tahoma" w:cs="Tahoma"/>
          <w:b/>
          <w:color w:val="365F91"/>
          <w:sz w:val="22"/>
          <w:szCs w:val="22"/>
        </w:rPr>
        <w:t xml:space="preserve">Consideraciones durante el proceso </w:t>
      </w:r>
    </w:p>
    <w:p w:rsidR="00F1315B" w:rsidRDefault="00F1315B" w:rsidP="00F1315B">
      <w:pPr>
        <w:jc w:val="both"/>
        <w:rPr>
          <w:rFonts w:ascii="Tahoma" w:hAnsi="Tahoma" w:cs="Tahoma"/>
          <w:b/>
          <w:color w:val="365F91"/>
          <w:sz w:val="22"/>
          <w:szCs w:val="22"/>
        </w:rPr>
      </w:pPr>
    </w:p>
    <w:p w:rsidR="00F1315B" w:rsidRDefault="00F1315B" w:rsidP="00F1315B">
      <w:pPr>
        <w:numPr>
          <w:ilvl w:val="0"/>
          <w:numId w:val="33"/>
        </w:numPr>
        <w:ind w:left="567" w:hanging="567"/>
        <w:jc w:val="both"/>
        <w:rPr>
          <w:rFonts w:ascii="Tahoma" w:hAnsi="Tahoma" w:cs="Tahoma"/>
          <w:color w:val="365F91"/>
          <w:sz w:val="22"/>
          <w:szCs w:val="22"/>
        </w:rPr>
      </w:pPr>
      <w:r>
        <w:rPr>
          <w:rFonts w:ascii="Tahoma" w:hAnsi="Tahoma" w:cs="Tahoma"/>
          <w:color w:val="365F91"/>
          <w:sz w:val="22"/>
          <w:szCs w:val="22"/>
        </w:rPr>
        <w:t xml:space="preserve">Participan del acto representantes de los proveedores que presentaron sus propuestas y la Comisión de Calificación de Entel S.A.  </w:t>
      </w:r>
    </w:p>
    <w:p w:rsidR="00F1315B" w:rsidRDefault="00F1315B" w:rsidP="00F1315B">
      <w:pPr>
        <w:ind w:left="567" w:hanging="567"/>
        <w:jc w:val="both"/>
        <w:rPr>
          <w:rFonts w:ascii="Tahoma" w:hAnsi="Tahoma" w:cs="Tahoma"/>
          <w:color w:val="365F91"/>
          <w:sz w:val="22"/>
          <w:szCs w:val="22"/>
        </w:rPr>
      </w:pPr>
    </w:p>
    <w:p w:rsidR="00F1315B" w:rsidRDefault="00F1315B" w:rsidP="00F1315B">
      <w:pPr>
        <w:numPr>
          <w:ilvl w:val="0"/>
          <w:numId w:val="33"/>
        </w:numPr>
        <w:ind w:left="567" w:hanging="567"/>
        <w:jc w:val="both"/>
        <w:rPr>
          <w:rFonts w:ascii="Tahoma" w:hAnsi="Tahoma" w:cs="Tahoma"/>
          <w:color w:val="365F91"/>
          <w:sz w:val="22"/>
          <w:szCs w:val="22"/>
        </w:rPr>
      </w:pPr>
      <w:r>
        <w:rPr>
          <w:rFonts w:ascii="Tahoma" w:hAnsi="Tahoma" w:cs="Tahoma"/>
          <w:color w:val="365F91"/>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F1315B" w:rsidRDefault="00F1315B" w:rsidP="00F1315B">
      <w:pPr>
        <w:pStyle w:val="Prrafodelista"/>
        <w:rPr>
          <w:rFonts w:ascii="Tahoma" w:hAnsi="Tahoma" w:cs="Tahoma"/>
          <w:color w:val="365F91"/>
          <w:sz w:val="22"/>
          <w:szCs w:val="22"/>
        </w:rPr>
      </w:pPr>
    </w:p>
    <w:p w:rsidR="00F1315B" w:rsidRDefault="00F1315B" w:rsidP="00F1315B">
      <w:pPr>
        <w:numPr>
          <w:ilvl w:val="0"/>
          <w:numId w:val="33"/>
        </w:numPr>
        <w:ind w:left="567" w:hanging="567"/>
        <w:jc w:val="both"/>
        <w:rPr>
          <w:rFonts w:ascii="Tahoma" w:hAnsi="Tahoma" w:cs="Tahoma"/>
          <w:color w:val="365F91"/>
          <w:sz w:val="22"/>
          <w:szCs w:val="22"/>
        </w:rPr>
      </w:pPr>
      <w:r>
        <w:rPr>
          <w:rFonts w:ascii="Tahoma" w:hAnsi="Tahoma" w:cs="Tahoma"/>
          <w:color w:val="365F91"/>
          <w:sz w:val="22"/>
          <w:szCs w:val="22"/>
        </w:rPr>
        <w:t>Errores Subsanables y no subsanables en la propuesta:</w:t>
      </w:r>
    </w:p>
    <w:p w:rsidR="00F1315B" w:rsidRDefault="00F1315B" w:rsidP="00F1315B">
      <w:pPr>
        <w:pStyle w:val="Prrafodelista"/>
        <w:rPr>
          <w:rFonts w:ascii="Tahoma" w:hAnsi="Tahoma" w:cs="Tahoma"/>
          <w:color w:val="365F91"/>
          <w:sz w:val="22"/>
          <w:szCs w:val="22"/>
        </w:rPr>
      </w:pPr>
    </w:p>
    <w:p w:rsidR="00F1315B" w:rsidRPr="009A05A2" w:rsidRDefault="00F1315B" w:rsidP="00F1315B">
      <w:pPr>
        <w:pStyle w:val="Prrafodelista"/>
        <w:numPr>
          <w:ilvl w:val="0"/>
          <w:numId w:val="34"/>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r w:rsidRPr="009A05A2">
        <w:rPr>
          <w:rFonts w:ascii="Tahoma" w:hAnsi="Tahoma" w:cs="Tahoma"/>
          <w:color w:val="365F91"/>
          <w:sz w:val="22"/>
          <w:szCs w:val="22"/>
        </w:rPr>
        <w:t xml:space="preserve">La omisión no se limita a la falta de presentación de documentos, refiriéndose también a que </w:t>
      </w:r>
      <w:r w:rsidRPr="009A05A2">
        <w:rPr>
          <w:rFonts w:ascii="Tahoma" w:hAnsi="Tahoma" w:cs="Tahoma"/>
          <w:color w:val="365F91"/>
          <w:sz w:val="22"/>
          <w:szCs w:val="22"/>
        </w:rPr>
        <w:lastRenderedPageBreak/>
        <w:t>cualquier documento presentado no cumpla con las condiciones de validez requeridas. Todo error considerado subsanable, será consignado en el Informe de Calificación.</w:t>
      </w:r>
    </w:p>
    <w:p w:rsidR="00F1315B" w:rsidRDefault="00F1315B" w:rsidP="00F1315B">
      <w:pPr>
        <w:pStyle w:val="Prrafodelista"/>
        <w:numPr>
          <w:ilvl w:val="0"/>
          <w:numId w:val="34"/>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F1315B" w:rsidRDefault="00F1315B" w:rsidP="00F1315B">
      <w:pPr>
        <w:pStyle w:val="Prrafodelista"/>
        <w:numPr>
          <w:ilvl w:val="1"/>
          <w:numId w:val="34"/>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F1315B" w:rsidRDefault="00F1315B" w:rsidP="00F1315B">
      <w:pPr>
        <w:pStyle w:val="Prrafodelista"/>
        <w:numPr>
          <w:ilvl w:val="1"/>
          <w:numId w:val="34"/>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F1315B" w:rsidRDefault="00F1315B" w:rsidP="00F1315B">
      <w:pPr>
        <w:pStyle w:val="Prrafodelista"/>
        <w:numPr>
          <w:ilvl w:val="1"/>
          <w:numId w:val="34"/>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F1315B" w:rsidRDefault="00F1315B" w:rsidP="00F1315B">
      <w:pPr>
        <w:pStyle w:val="Prrafodelista"/>
        <w:numPr>
          <w:ilvl w:val="1"/>
          <w:numId w:val="34"/>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F1315B" w:rsidRDefault="00F1315B" w:rsidP="00F1315B">
      <w:pPr>
        <w:pStyle w:val="Prrafodelista"/>
        <w:numPr>
          <w:ilvl w:val="1"/>
          <w:numId w:val="34"/>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F1315B" w:rsidRDefault="00F1315B" w:rsidP="00F1315B">
      <w:pPr>
        <w:pStyle w:val="Prrafodelista"/>
        <w:numPr>
          <w:ilvl w:val="1"/>
          <w:numId w:val="34"/>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F1315B" w:rsidRDefault="00F1315B" w:rsidP="00F1315B">
      <w:pPr>
        <w:pStyle w:val="Prrafodelista"/>
        <w:numPr>
          <w:ilvl w:val="1"/>
          <w:numId w:val="34"/>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F1315B" w:rsidRPr="009A05A2" w:rsidRDefault="00F1315B" w:rsidP="00F1315B">
      <w:pPr>
        <w:pStyle w:val="Prrafodelista"/>
        <w:numPr>
          <w:ilvl w:val="1"/>
          <w:numId w:val="34"/>
        </w:numPr>
        <w:tabs>
          <w:tab w:val="left" w:pos="1701"/>
        </w:tabs>
        <w:ind w:left="1701" w:hanging="567"/>
        <w:jc w:val="both"/>
        <w:rPr>
          <w:rFonts w:ascii="Tahoma" w:hAnsi="Tahoma" w:cs="Tahoma"/>
          <w:color w:val="365F91"/>
          <w:sz w:val="22"/>
          <w:szCs w:val="22"/>
        </w:rPr>
      </w:pPr>
      <w:r w:rsidRPr="009A05A2">
        <w:rPr>
          <w:rFonts w:ascii="Tahoma" w:hAnsi="Tahoma" w:cs="Tahoma"/>
          <w:color w:val="365F91"/>
          <w:sz w:val="22"/>
          <w:szCs w:val="22"/>
        </w:rPr>
        <w:t>La falta de presentación de documentos, refiriéndose también a que cualquier documento presentado no cumpla con las condiciones de validez requeridas</w:t>
      </w:r>
    </w:p>
    <w:p w:rsidR="00F1315B" w:rsidRDefault="00F1315B" w:rsidP="00F1315B">
      <w:pPr>
        <w:pStyle w:val="Continuarlista"/>
        <w:ind w:left="426"/>
        <w:rPr>
          <w:rFonts w:ascii="Tahoma" w:hAnsi="Tahoma" w:cs="Tahoma"/>
          <w:color w:val="004990"/>
          <w:sz w:val="22"/>
          <w:szCs w:val="22"/>
        </w:rPr>
      </w:pPr>
    </w:p>
    <w:p w:rsidR="00F1315B" w:rsidRDefault="00F1315B" w:rsidP="00F1315B">
      <w:pPr>
        <w:numPr>
          <w:ilvl w:val="0"/>
          <w:numId w:val="33"/>
        </w:numPr>
        <w:ind w:left="567" w:hanging="567"/>
        <w:jc w:val="both"/>
        <w:rPr>
          <w:rFonts w:ascii="Tahoma" w:hAnsi="Tahoma" w:cs="Tahoma"/>
          <w:color w:val="365F91"/>
          <w:sz w:val="22"/>
          <w:szCs w:val="22"/>
        </w:rPr>
      </w:pPr>
      <w:r>
        <w:rPr>
          <w:rFonts w:ascii="Tahoma" w:hAnsi="Tahoma" w:cs="Tahoma"/>
          <w:b/>
          <w:color w:val="365F91"/>
          <w:sz w:val="22"/>
          <w:szCs w:val="22"/>
        </w:rPr>
        <w:t>Convocatoria Desierta:</w:t>
      </w:r>
      <w:r>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F1315B" w:rsidRDefault="00F1315B" w:rsidP="00F1315B">
      <w:pPr>
        <w:pStyle w:val="Continuarlista"/>
        <w:ind w:left="426"/>
        <w:rPr>
          <w:rFonts w:ascii="Tahoma" w:hAnsi="Tahoma" w:cs="Tahoma"/>
          <w:color w:val="365F91"/>
          <w:sz w:val="22"/>
          <w:szCs w:val="22"/>
        </w:rPr>
      </w:pPr>
    </w:p>
    <w:p w:rsidR="00F1315B" w:rsidRDefault="00F1315B" w:rsidP="00F1315B">
      <w:pPr>
        <w:pStyle w:val="Prrafodelista"/>
        <w:numPr>
          <w:ilvl w:val="0"/>
          <w:numId w:val="35"/>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No se hubiera recibido ninguna propuesta</w:t>
      </w:r>
    </w:p>
    <w:p w:rsidR="00F1315B" w:rsidRDefault="00F1315B" w:rsidP="00F1315B">
      <w:pPr>
        <w:numPr>
          <w:ilvl w:val="0"/>
          <w:numId w:val="35"/>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Ningún proponente hubiera cumplido con los requisitos establecidos en el TBC.</w:t>
      </w:r>
    </w:p>
    <w:p w:rsidR="00F1315B" w:rsidRDefault="00F1315B" w:rsidP="00F1315B">
      <w:pPr>
        <w:numPr>
          <w:ilvl w:val="0"/>
          <w:numId w:val="35"/>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F1315B" w:rsidRDefault="00F1315B" w:rsidP="00F1315B">
      <w:pPr>
        <w:ind w:left="1068"/>
        <w:jc w:val="both"/>
        <w:rPr>
          <w:rFonts w:ascii="Tahoma" w:hAnsi="Tahoma" w:cs="Tahoma"/>
          <w:color w:val="365F91"/>
          <w:sz w:val="22"/>
          <w:szCs w:val="22"/>
        </w:rPr>
      </w:pPr>
    </w:p>
    <w:p w:rsidR="00F1315B" w:rsidRDefault="00F1315B" w:rsidP="00F1315B">
      <w:pPr>
        <w:numPr>
          <w:ilvl w:val="0"/>
          <w:numId w:val="33"/>
        </w:numPr>
        <w:ind w:left="567" w:hanging="567"/>
        <w:jc w:val="both"/>
        <w:rPr>
          <w:rFonts w:ascii="Tahoma" w:hAnsi="Tahoma" w:cs="Tahoma"/>
          <w:color w:val="365F91"/>
          <w:sz w:val="22"/>
          <w:szCs w:val="22"/>
        </w:rPr>
      </w:pPr>
      <w:r>
        <w:rPr>
          <w:rFonts w:ascii="Tahoma" w:hAnsi="Tahoma" w:cs="Tahoma"/>
          <w:b/>
          <w:color w:val="365F91"/>
          <w:sz w:val="22"/>
          <w:szCs w:val="22"/>
        </w:rPr>
        <w:t xml:space="preserve">Cancelación, </w:t>
      </w:r>
      <w:bookmarkStart w:id="35" w:name="_Toc130955269"/>
      <w:bookmarkStart w:id="36" w:name="_Toc130955328"/>
      <w:r>
        <w:rPr>
          <w:rFonts w:ascii="Tahoma" w:hAnsi="Tahoma" w:cs="Tahoma"/>
          <w:b/>
          <w:color w:val="365F91"/>
          <w:sz w:val="22"/>
          <w:szCs w:val="22"/>
        </w:rPr>
        <w:t xml:space="preserve">Anulación </w:t>
      </w:r>
      <w:bookmarkEnd w:id="35"/>
      <w:bookmarkEnd w:id="36"/>
      <w:r>
        <w:rPr>
          <w:rFonts w:ascii="Tahoma" w:hAnsi="Tahoma" w:cs="Tahoma"/>
          <w:b/>
          <w:color w:val="365F91"/>
          <w:sz w:val="22"/>
          <w:szCs w:val="22"/>
        </w:rPr>
        <w:t>y/o Suspensión:</w:t>
      </w:r>
      <w:r>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F1315B" w:rsidRDefault="00F1315B" w:rsidP="00F1315B">
      <w:pPr>
        <w:jc w:val="both"/>
        <w:rPr>
          <w:rFonts w:ascii="Tahoma" w:hAnsi="Tahoma" w:cs="Tahoma"/>
          <w:color w:val="365F91"/>
          <w:sz w:val="22"/>
          <w:szCs w:val="22"/>
        </w:rPr>
      </w:pPr>
    </w:p>
    <w:p w:rsidR="00F1315B" w:rsidRDefault="00F1315B" w:rsidP="00F1315B">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F1315B" w:rsidRDefault="00F1315B" w:rsidP="00F1315B">
      <w:pPr>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F1315B" w:rsidRDefault="00F1315B" w:rsidP="00F1315B">
      <w:pPr>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las ofertas no se adecuen a sus intereses y/o a las normas y procedimientos legales vigentes. </w:t>
      </w:r>
    </w:p>
    <w:p w:rsidR="00F1315B" w:rsidRDefault="00F1315B" w:rsidP="00F1315B">
      <w:pPr>
        <w:ind w:left="1418"/>
        <w:jc w:val="both"/>
        <w:rPr>
          <w:rFonts w:ascii="Tahoma" w:hAnsi="Tahoma" w:cs="Tahoma"/>
          <w:color w:val="004990"/>
          <w:sz w:val="22"/>
          <w:szCs w:val="22"/>
        </w:rPr>
      </w:pPr>
    </w:p>
    <w:p w:rsidR="00F1315B" w:rsidRDefault="00F1315B" w:rsidP="00F1315B">
      <w:pPr>
        <w:numPr>
          <w:ilvl w:val="0"/>
          <w:numId w:val="33"/>
        </w:numPr>
        <w:ind w:left="567" w:hanging="567"/>
        <w:jc w:val="both"/>
        <w:rPr>
          <w:rFonts w:ascii="Tahoma" w:hAnsi="Tahoma" w:cs="Tahoma"/>
          <w:color w:val="365F91"/>
          <w:sz w:val="22"/>
          <w:szCs w:val="22"/>
        </w:rPr>
      </w:pPr>
      <w:r>
        <w:rPr>
          <w:rFonts w:ascii="Tahoma" w:hAnsi="Tahoma" w:cs="Tahoma"/>
          <w:b/>
          <w:color w:val="004990"/>
          <w:sz w:val="22"/>
          <w:szCs w:val="22"/>
        </w:rPr>
        <w:t xml:space="preserve">Rechazo </w:t>
      </w:r>
      <w:r>
        <w:rPr>
          <w:rFonts w:ascii="Tahoma" w:hAnsi="Tahoma" w:cs="Tahoma"/>
          <w:b/>
          <w:color w:val="365F91"/>
          <w:sz w:val="22"/>
          <w:szCs w:val="22"/>
        </w:rPr>
        <w:t>de propuestas:</w:t>
      </w:r>
      <w:r>
        <w:rPr>
          <w:rFonts w:ascii="Tahoma" w:hAnsi="Tahoma" w:cs="Tahoma"/>
          <w:color w:val="C00000"/>
          <w:sz w:val="22"/>
          <w:szCs w:val="22"/>
        </w:rPr>
        <w:t xml:space="preserve"> </w:t>
      </w:r>
      <w:r>
        <w:rPr>
          <w:rFonts w:ascii="Tahoma" w:hAnsi="Tahoma" w:cs="Tahoma"/>
          <w:color w:val="365F91"/>
          <w:sz w:val="22"/>
          <w:szCs w:val="22"/>
          <w:lang w:eastAsia="en-US"/>
        </w:rPr>
        <w:t>Entel S.A. puede rechazar las propuestas, de acuerdo a las siguientes causales:</w:t>
      </w:r>
    </w:p>
    <w:p w:rsidR="00F1315B" w:rsidRDefault="00F1315B" w:rsidP="00F1315B">
      <w:pPr>
        <w:ind w:left="567"/>
        <w:jc w:val="both"/>
        <w:rPr>
          <w:rFonts w:ascii="Tahoma" w:hAnsi="Tahoma" w:cs="Tahoma"/>
          <w:color w:val="365F91"/>
          <w:sz w:val="22"/>
          <w:szCs w:val="22"/>
        </w:rPr>
      </w:pPr>
    </w:p>
    <w:p w:rsidR="00F1315B" w:rsidRDefault="00F1315B" w:rsidP="00F1315B">
      <w:pPr>
        <w:pStyle w:val="Prrafodelista"/>
        <w:numPr>
          <w:ilvl w:val="0"/>
          <w:numId w:val="37"/>
        </w:numPr>
        <w:ind w:left="1134" w:hanging="567"/>
        <w:jc w:val="both"/>
        <w:rPr>
          <w:rFonts w:ascii="Tahoma" w:hAnsi="Tahoma" w:cs="Tahoma"/>
          <w:color w:val="365F91"/>
          <w:sz w:val="22"/>
          <w:szCs w:val="22"/>
        </w:rPr>
      </w:pPr>
      <w:r>
        <w:rPr>
          <w:rFonts w:ascii="Tahoma" w:hAnsi="Tahoma" w:cs="Tahoma"/>
          <w:color w:val="365F91"/>
          <w:sz w:val="22"/>
          <w:szCs w:val="22"/>
        </w:rPr>
        <w:t xml:space="preserve">Ofertas presentadas fuera de fecha y hora establecidas en el TBC; exceptuando los casos fortuitos o de fuerza mayor aprobados por el Comité de Evaluación. </w:t>
      </w:r>
    </w:p>
    <w:p w:rsidR="00F1315B" w:rsidRDefault="00F1315B" w:rsidP="00F1315B">
      <w:pPr>
        <w:pStyle w:val="Prrafodelista"/>
        <w:numPr>
          <w:ilvl w:val="0"/>
          <w:numId w:val="37"/>
        </w:numPr>
        <w:ind w:left="1134" w:hanging="567"/>
        <w:jc w:val="both"/>
        <w:rPr>
          <w:rFonts w:ascii="Tahoma" w:hAnsi="Tahoma" w:cs="Tahoma"/>
          <w:color w:val="365F91"/>
          <w:sz w:val="22"/>
          <w:szCs w:val="22"/>
        </w:rPr>
      </w:pPr>
      <w:r>
        <w:rPr>
          <w:rFonts w:ascii="Tahoma" w:hAnsi="Tahoma" w:cs="Tahoma"/>
          <w:color w:val="365F91"/>
          <w:sz w:val="22"/>
          <w:szCs w:val="22"/>
        </w:rPr>
        <w:t>Ofertas que tengan raspaduras, alteraciones o enmiendas.</w:t>
      </w:r>
    </w:p>
    <w:p w:rsidR="00F1315B" w:rsidRDefault="00F1315B" w:rsidP="00F1315B">
      <w:pPr>
        <w:pStyle w:val="Prrafodelista"/>
        <w:numPr>
          <w:ilvl w:val="0"/>
          <w:numId w:val="37"/>
        </w:numPr>
        <w:ind w:left="1134" w:hanging="567"/>
        <w:jc w:val="both"/>
        <w:rPr>
          <w:rFonts w:ascii="Tahoma" w:hAnsi="Tahoma" w:cs="Tahoma"/>
          <w:color w:val="365F91"/>
          <w:sz w:val="22"/>
          <w:szCs w:val="22"/>
        </w:rPr>
      </w:pPr>
      <w:r>
        <w:rPr>
          <w:rFonts w:ascii="Tahoma" w:hAnsi="Tahoma" w:cs="Tahoma"/>
          <w:color w:val="365F91"/>
          <w:sz w:val="22"/>
          <w:szCs w:val="22"/>
        </w:rPr>
        <w:t xml:space="preserve">Ofertas que no cumplan con cualquiera de las especificaciones descritas en el TBC. </w:t>
      </w:r>
    </w:p>
    <w:p w:rsidR="00F1315B" w:rsidRDefault="00F1315B" w:rsidP="00F1315B">
      <w:pPr>
        <w:pStyle w:val="Prrafodelista"/>
        <w:numPr>
          <w:ilvl w:val="0"/>
          <w:numId w:val="37"/>
        </w:numPr>
        <w:ind w:left="1134" w:hanging="567"/>
        <w:jc w:val="both"/>
        <w:rPr>
          <w:rFonts w:ascii="Tahoma" w:hAnsi="Tahoma" w:cs="Tahoma"/>
          <w:color w:val="365F91"/>
          <w:sz w:val="22"/>
          <w:szCs w:val="22"/>
        </w:rPr>
      </w:pPr>
      <w:r>
        <w:rPr>
          <w:rFonts w:ascii="Tahoma" w:hAnsi="Tahoma" w:cs="Tahoma"/>
          <w:color w:val="365F91"/>
          <w:sz w:val="22"/>
          <w:szCs w:val="22"/>
        </w:rPr>
        <w:lastRenderedPageBreak/>
        <w:t xml:space="preserve">Cuando a juicio de Entel S.A., los precios ofertados no guarden relación con el mercado. </w:t>
      </w:r>
    </w:p>
    <w:p w:rsidR="00F1315B" w:rsidRDefault="00F1315B" w:rsidP="00F1315B">
      <w:pPr>
        <w:pStyle w:val="Prrafodelista"/>
        <w:numPr>
          <w:ilvl w:val="0"/>
          <w:numId w:val="37"/>
        </w:numPr>
        <w:ind w:left="1134" w:hanging="567"/>
        <w:jc w:val="both"/>
        <w:rPr>
          <w:rFonts w:ascii="Tahoma" w:hAnsi="Tahoma" w:cs="Tahoma"/>
          <w:color w:val="365F91"/>
          <w:sz w:val="22"/>
          <w:szCs w:val="22"/>
        </w:rPr>
      </w:pPr>
      <w:r>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F1315B" w:rsidRDefault="00F1315B" w:rsidP="00F1315B">
      <w:pPr>
        <w:pStyle w:val="Prrafodelista"/>
        <w:numPr>
          <w:ilvl w:val="0"/>
          <w:numId w:val="37"/>
        </w:numPr>
        <w:tabs>
          <w:tab w:val="left" w:pos="1418"/>
        </w:tabs>
        <w:ind w:left="1134" w:hanging="567"/>
        <w:jc w:val="both"/>
        <w:rPr>
          <w:rFonts w:ascii="Tahoma" w:hAnsi="Tahoma" w:cs="Tahoma"/>
          <w:color w:val="365F91"/>
          <w:sz w:val="22"/>
          <w:szCs w:val="22"/>
        </w:rPr>
      </w:pPr>
      <w:r>
        <w:rPr>
          <w:rFonts w:ascii="Tahoma" w:hAnsi="Tahoma" w:cs="Tahoma"/>
          <w:color w:val="365F91"/>
          <w:sz w:val="22"/>
          <w:szCs w:val="22"/>
        </w:rPr>
        <w:t>Cuando el proponente presente dos o más propuestas alternativas de diferentes marcas en una misma propuesta. </w:t>
      </w:r>
    </w:p>
    <w:p w:rsidR="00F1315B" w:rsidRDefault="00F1315B" w:rsidP="00F1315B">
      <w:pPr>
        <w:jc w:val="both"/>
        <w:rPr>
          <w:rFonts w:ascii="Tahoma" w:hAnsi="Tahoma" w:cs="Tahoma"/>
          <w:color w:val="365F91"/>
          <w:sz w:val="22"/>
          <w:szCs w:val="22"/>
        </w:rPr>
      </w:pPr>
    </w:p>
    <w:p w:rsidR="00F1315B" w:rsidRDefault="00F1315B" w:rsidP="00F1315B">
      <w:pPr>
        <w:numPr>
          <w:ilvl w:val="0"/>
          <w:numId w:val="33"/>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Pr="008C4000">
        <w:rPr>
          <w:rFonts w:ascii="Tahoma" w:hAnsi="Tahoma" w:cs="Tahoma"/>
          <w:b/>
          <w:color w:val="365F91"/>
          <w:sz w:val="22"/>
          <w:szCs w:val="22"/>
        </w:rPr>
        <w:t>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w:t>
      </w:r>
      <w:r>
        <w:rPr>
          <w:rFonts w:ascii="Tahoma" w:hAnsi="Tahoma" w:cs="Tahoma"/>
          <w:color w:val="365F91"/>
          <w:sz w:val="22"/>
          <w:szCs w:val="22"/>
        </w:rPr>
        <w:t xml:space="preserve"> o incumpla en la presentación de los documentos solicitados en la carta de adjudicación en el plazo establecido y con las características solicitadas Entel S.A. dejará sin efecto la carta de adjudicación y</w:t>
      </w:r>
      <w:r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Pr="002A739A">
        <w:rPr>
          <w:rFonts w:ascii="Tahoma" w:hAnsi="Tahoma" w:cs="Tahoma"/>
          <w:color w:val="365F91"/>
          <w:sz w:val="22"/>
          <w:szCs w:val="22"/>
        </w:rPr>
        <w:t>;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p w:rsidR="00F1315B" w:rsidRDefault="00F1315B" w:rsidP="00F1315B">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1315B" w:rsidRPr="00737F08" w:rsidTr="005E7284">
        <w:trPr>
          <w:trHeight w:val="617"/>
        </w:trPr>
        <w:tc>
          <w:tcPr>
            <w:tcW w:w="2410" w:type="dxa"/>
            <w:shd w:val="clear" w:color="auto" w:fill="004990"/>
            <w:vAlign w:val="center"/>
          </w:tcPr>
          <w:p w:rsidR="00F1315B" w:rsidRPr="00F00433" w:rsidRDefault="00F1315B" w:rsidP="005E7284">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rsidR="00F1315B" w:rsidRPr="002412B6" w:rsidRDefault="00F1315B" w:rsidP="005E7284">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F1315B" w:rsidRPr="00252A6D" w:rsidRDefault="00F1315B" w:rsidP="00F1315B">
      <w:pPr>
        <w:jc w:val="both"/>
        <w:rPr>
          <w:rFonts w:ascii="Tahoma" w:hAnsi="Tahoma" w:cs="Tahoma"/>
          <w:b/>
          <w:color w:val="365F91"/>
          <w:lang w:val="pt-BR"/>
        </w:rPr>
      </w:pPr>
    </w:p>
    <w:p w:rsidR="00F1315B" w:rsidRDefault="00F1315B" w:rsidP="00F1315B">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F1315B" w:rsidRPr="00016E7F" w:rsidTr="005E7284">
        <w:trPr>
          <w:trHeight w:val="261"/>
        </w:trPr>
        <w:tc>
          <w:tcPr>
            <w:tcW w:w="2691" w:type="dxa"/>
            <w:tcBorders>
              <w:top w:val="nil"/>
              <w:left w:val="nil"/>
              <w:bottom w:val="nil"/>
              <w:right w:val="nil"/>
            </w:tcBorders>
            <w:tcMar>
              <w:left w:w="0" w:type="dxa"/>
              <w:right w:w="0" w:type="dxa"/>
            </w:tcMar>
            <w:vAlign w:val="center"/>
          </w:tcPr>
          <w:p w:rsidR="00F1315B" w:rsidRPr="002A739A" w:rsidRDefault="00F1315B" w:rsidP="005E7284">
            <w:pPr>
              <w:rPr>
                <w:rFonts w:ascii="Tahoma" w:hAnsi="Tahoma" w:cs="Tahoma"/>
                <w:color w:val="365F91"/>
                <w:sz w:val="22"/>
                <w:szCs w:val="22"/>
              </w:rPr>
            </w:pPr>
            <w:r w:rsidRPr="002A739A">
              <w:rPr>
                <w:rFonts w:ascii="Tahoma" w:hAnsi="Tahoma" w:cs="Tahoma"/>
                <w:color w:val="365F91"/>
                <w:sz w:val="22"/>
                <w:szCs w:val="22"/>
              </w:rPr>
              <w:lastRenderedPageBreak/>
              <w:t>Razón Social</w:t>
            </w:r>
          </w:p>
        </w:tc>
        <w:tc>
          <w:tcPr>
            <w:tcW w:w="193" w:type="dxa"/>
            <w:tcBorders>
              <w:top w:val="nil"/>
              <w:left w:val="nil"/>
              <w:bottom w:val="nil"/>
              <w:right w:val="nil"/>
            </w:tcBorders>
            <w:vAlign w:val="center"/>
          </w:tcPr>
          <w:p w:rsidR="00F1315B" w:rsidRPr="002A739A" w:rsidRDefault="00F1315B" w:rsidP="005E7284">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F1315B" w:rsidRPr="002A739A" w:rsidRDefault="00F1315B" w:rsidP="005E7284">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1315B" w:rsidRPr="002A739A" w:rsidRDefault="00F1315B" w:rsidP="005E7284">
            <w:pPr>
              <w:rPr>
                <w:rFonts w:ascii="Tahoma" w:hAnsi="Tahoma" w:cs="Tahoma"/>
                <w:color w:val="365F91"/>
                <w:sz w:val="22"/>
                <w:szCs w:val="22"/>
              </w:rPr>
            </w:pPr>
          </w:p>
        </w:tc>
      </w:tr>
      <w:tr w:rsidR="00F1315B" w:rsidRPr="00016E7F" w:rsidTr="005E7284">
        <w:trPr>
          <w:trHeight w:val="246"/>
        </w:trPr>
        <w:tc>
          <w:tcPr>
            <w:tcW w:w="2691" w:type="dxa"/>
            <w:tcBorders>
              <w:top w:val="nil"/>
              <w:left w:val="nil"/>
              <w:bottom w:val="nil"/>
              <w:right w:val="nil"/>
            </w:tcBorders>
            <w:tcMar>
              <w:left w:w="0" w:type="dxa"/>
              <w:right w:w="0" w:type="dxa"/>
            </w:tcMar>
            <w:vAlign w:val="center"/>
          </w:tcPr>
          <w:p w:rsidR="00F1315B" w:rsidRPr="002A739A" w:rsidRDefault="00F1315B" w:rsidP="005E7284">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F1315B" w:rsidRPr="002A739A" w:rsidRDefault="00F1315B" w:rsidP="005E7284">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F1315B" w:rsidRPr="002A739A" w:rsidRDefault="00F1315B" w:rsidP="005E7284">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1315B" w:rsidRPr="002A739A" w:rsidRDefault="00F1315B" w:rsidP="005E7284">
            <w:pPr>
              <w:rPr>
                <w:rFonts w:ascii="Tahoma" w:hAnsi="Tahoma" w:cs="Tahoma"/>
                <w:color w:val="365F91"/>
                <w:sz w:val="22"/>
                <w:szCs w:val="22"/>
              </w:rPr>
            </w:pPr>
          </w:p>
        </w:tc>
      </w:tr>
      <w:tr w:rsidR="00F1315B" w:rsidRPr="00016E7F" w:rsidTr="005E7284">
        <w:trPr>
          <w:trHeight w:val="261"/>
        </w:trPr>
        <w:tc>
          <w:tcPr>
            <w:tcW w:w="2691" w:type="dxa"/>
            <w:tcBorders>
              <w:top w:val="nil"/>
              <w:left w:val="nil"/>
              <w:bottom w:val="nil"/>
              <w:right w:val="nil"/>
            </w:tcBorders>
            <w:tcMar>
              <w:left w:w="0" w:type="dxa"/>
              <w:right w:w="0" w:type="dxa"/>
            </w:tcMar>
            <w:vAlign w:val="center"/>
          </w:tcPr>
          <w:p w:rsidR="00F1315B" w:rsidRPr="002A739A" w:rsidRDefault="00F1315B" w:rsidP="005E7284">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F1315B" w:rsidRPr="002A739A" w:rsidRDefault="00F1315B" w:rsidP="005E7284">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F1315B" w:rsidRPr="002A739A" w:rsidRDefault="00F1315B" w:rsidP="005E7284">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1315B" w:rsidRPr="002A739A" w:rsidRDefault="00F1315B" w:rsidP="005E7284">
            <w:pPr>
              <w:rPr>
                <w:rFonts w:ascii="Tahoma" w:hAnsi="Tahoma" w:cs="Tahoma"/>
                <w:color w:val="365F91"/>
                <w:sz w:val="22"/>
                <w:szCs w:val="22"/>
              </w:rPr>
            </w:pPr>
            <w:r>
              <w:rPr>
                <w:rFonts w:ascii="Tahoma" w:hAnsi="Tahoma" w:cs="Tahoma"/>
                <w:color w:val="365F91"/>
                <w:sz w:val="22"/>
                <w:szCs w:val="22"/>
              </w:rPr>
              <w:t>……/201 .</w:t>
            </w:r>
          </w:p>
        </w:tc>
      </w:tr>
      <w:tr w:rsidR="00F1315B" w:rsidRPr="00016E7F" w:rsidTr="005E7284">
        <w:trPr>
          <w:trHeight w:val="261"/>
        </w:trPr>
        <w:tc>
          <w:tcPr>
            <w:tcW w:w="2691" w:type="dxa"/>
            <w:tcBorders>
              <w:top w:val="nil"/>
              <w:left w:val="nil"/>
              <w:bottom w:val="nil"/>
              <w:right w:val="nil"/>
            </w:tcBorders>
            <w:tcMar>
              <w:left w:w="0" w:type="dxa"/>
              <w:right w:w="0" w:type="dxa"/>
            </w:tcMar>
            <w:vAlign w:val="center"/>
          </w:tcPr>
          <w:p w:rsidR="00F1315B" w:rsidRPr="002A739A" w:rsidRDefault="00F1315B" w:rsidP="005E7284">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F1315B" w:rsidRPr="002A739A" w:rsidRDefault="00F1315B" w:rsidP="005E7284">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F1315B" w:rsidRPr="002A739A" w:rsidRDefault="00F1315B" w:rsidP="005E7284">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1315B" w:rsidRPr="002A739A" w:rsidRDefault="00F1315B" w:rsidP="005E7284">
            <w:pPr>
              <w:rPr>
                <w:rFonts w:ascii="Tahoma" w:hAnsi="Tahoma" w:cs="Tahoma"/>
                <w:color w:val="365F91"/>
                <w:sz w:val="22"/>
                <w:szCs w:val="22"/>
              </w:rPr>
            </w:pPr>
          </w:p>
        </w:tc>
      </w:tr>
    </w:tbl>
    <w:p w:rsidR="00F1315B" w:rsidRPr="00016E7F" w:rsidRDefault="00F1315B" w:rsidP="00F1315B">
      <w:pPr>
        <w:jc w:val="both"/>
        <w:rPr>
          <w:rFonts w:ascii="Tahoma" w:hAnsi="Tahoma" w:cs="Tahoma"/>
          <w:color w:val="365F91"/>
          <w:lang w:val="es-ES_tradnl"/>
        </w:rPr>
      </w:pPr>
    </w:p>
    <w:p w:rsidR="00F1315B" w:rsidRDefault="00F1315B" w:rsidP="00F1315B">
      <w:pPr>
        <w:jc w:val="both"/>
        <w:rPr>
          <w:rFonts w:ascii="Tahoma" w:hAnsi="Tahoma" w:cs="Tahoma"/>
          <w:color w:val="365F91"/>
          <w:lang w:val="es-ES_tradnl"/>
        </w:rPr>
      </w:pP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F1315B" w:rsidRPr="002A739A" w:rsidRDefault="00F1315B" w:rsidP="00F1315B">
      <w:pPr>
        <w:suppressAutoHyphens/>
        <w:jc w:val="both"/>
        <w:rPr>
          <w:rFonts w:ascii="Tahoma" w:hAnsi="Tahoma" w:cs="Tahoma"/>
          <w:color w:val="365F91"/>
          <w:sz w:val="22"/>
          <w:szCs w:val="22"/>
          <w:lang w:val="es-ES_tradnl"/>
        </w:rPr>
      </w:pPr>
    </w:p>
    <w:p w:rsidR="00F1315B" w:rsidRPr="002A739A" w:rsidRDefault="00F1315B" w:rsidP="00F1315B">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TBC</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F1315B" w:rsidRPr="002A739A" w:rsidRDefault="00F1315B" w:rsidP="00F1315B">
      <w:pPr>
        <w:tabs>
          <w:tab w:val="num" w:pos="709"/>
        </w:tabs>
        <w:ind w:left="709" w:hanging="425"/>
        <w:jc w:val="both"/>
        <w:rPr>
          <w:rFonts w:ascii="Tahoma" w:hAnsi="Tahoma" w:cs="Tahoma"/>
          <w:color w:val="365F91"/>
          <w:sz w:val="22"/>
          <w:szCs w:val="22"/>
          <w:lang w:val="es-ES_tradnl"/>
        </w:rPr>
      </w:pPr>
    </w:p>
    <w:p w:rsidR="00F1315B" w:rsidRPr="002A739A" w:rsidRDefault="00F1315B" w:rsidP="00F1315B">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F1315B" w:rsidRPr="002A739A" w:rsidRDefault="00F1315B" w:rsidP="00F1315B">
      <w:pPr>
        <w:tabs>
          <w:tab w:val="num" w:pos="709"/>
        </w:tabs>
        <w:ind w:left="709" w:hanging="425"/>
        <w:jc w:val="both"/>
        <w:rPr>
          <w:rFonts w:ascii="Tahoma" w:hAnsi="Tahoma" w:cs="Tahoma"/>
          <w:color w:val="365F91"/>
          <w:sz w:val="22"/>
          <w:szCs w:val="22"/>
          <w:lang w:val="es-ES_tradnl"/>
        </w:rPr>
      </w:pPr>
    </w:p>
    <w:p w:rsidR="00F1315B" w:rsidRPr="002A739A" w:rsidRDefault="00F1315B" w:rsidP="00F1315B">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numPr>
          <w:ilvl w:val="0"/>
          <w:numId w:val="3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F1315B" w:rsidRPr="002A739A" w:rsidRDefault="00F1315B" w:rsidP="00F1315B">
      <w:pPr>
        <w:tabs>
          <w:tab w:val="num" w:pos="709"/>
        </w:tabs>
        <w:ind w:left="709" w:hanging="425"/>
        <w:jc w:val="both"/>
        <w:rPr>
          <w:rFonts w:ascii="Tahoma" w:hAnsi="Tahoma" w:cs="Tahoma"/>
          <w:color w:val="365F91"/>
          <w:sz w:val="22"/>
          <w:szCs w:val="22"/>
          <w:lang w:val="es-ES_tradnl"/>
        </w:rPr>
      </w:pPr>
    </w:p>
    <w:p w:rsidR="00F1315B" w:rsidRDefault="00F1315B" w:rsidP="00F1315B">
      <w:pPr>
        <w:numPr>
          <w:ilvl w:val="0"/>
          <w:numId w:val="3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F1315B" w:rsidRPr="002A739A" w:rsidRDefault="00F1315B" w:rsidP="00F1315B">
      <w:pPr>
        <w:ind w:left="709"/>
        <w:jc w:val="both"/>
        <w:rPr>
          <w:rFonts w:ascii="Tahoma" w:hAnsi="Tahoma" w:cs="Tahoma"/>
          <w:color w:val="365F91"/>
          <w:sz w:val="22"/>
          <w:szCs w:val="22"/>
          <w:lang w:val="es-ES_tradnl"/>
        </w:rPr>
      </w:pPr>
    </w:p>
    <w:p w:rsidR="00F1315B" w:rsidRPr="002A739A" w:rsidRDefault="00F1315B" w:rsidP="00F1315B">
      <w:pPr>
        <w:numPr>
          <w:ilvl w:val="0"/>
          <w:numId w:val="3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F1315B" w:rsidRPr="002A739A" w:rsidRDefault="00F1315B" w:rsidP="00F1315B">
      <w:pPr>
        <w:tabs>
          <w:tab w:val="right" w:pos="6663"/>
        </w:tabs>
        <w:jc w:val="center"/>
        <w:rPr>
          <w:rFonts w:ascii="Tahoma" w:hAnsi="Tahoma" w:cs="Tahoma"/>
          <w:color w:val="365F91"/>
          <w:sz w:val="22"/>
          <w:szCs w:val="22"/>
          <w:lang w:val="es-ES_tradnl"/>
        </w:rPr>
      </w:pPr>
    </w:p>
    <w:p w:rsidR="00F1315B" w:rsidRPr="002A739A" w:rsidRDefault="00F1315B" w:rsidP="00F1315B">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F1315B" w:rsidRPr="002A739A" w:rsidRDefault="00F1315B" w:rsidP="00F1315B">
      <w:pPr>
        <w:tabs>
          <w:tab w:val="right" w:pos="6663"/>
        </w:tabs>
        <w:jc w:val="center"/>
        <w:rPr>
          <w:rFonts w:ascii="Tahoma" w:hAnsi="Tahoma" w:cs="Tahoma"/>
          <w:color w:val="365F91"/>
          <w:sz w:val="22"/>
          <w:szCs w:val="22"/>
          <w:lang w:val="es-ES_tradnl"/>
        </w:rPr>
      </w:pPr>
    </w:p>
    <w:p w:rsidR="00F1315B" w:rsidRPr="002A739A" w:rsidRDefault="00F1315B" w:rsidP="00F1315B">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F1315B" w:rsidRPr="002A739A" w:rsidRDefault="00F1315B" w:rsidP="00F1315B">
      <w:pPr>
        <w:jc w:val="center"/>
        <w:rPr>
          <w:rFonts w:ascii="Tahoma" w:hAnsi="Tahoma" w:cs="Tahoma"/>
          <w:b/>
          <w:color w:val="365F91"/>
          <w:sz w:val="22"/>
          <w:szCs w:val="22"/>
          <w:lang w:val="es-ES_tradnl"/>
        </w:rPr>
      </w:pP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F1315B" w:rsidRPr="002A739A" w:rsidRDefault="00F1315B" w:rsidP="00F1315B">
      <w:pPr>
        <w:jc w:val="center"/>
        <w:rPr>
          <w:rFonts w:ascii="Tahoma" w:hAnsi="Tahoma" w:cs="Tahoma"/>
          <w:b/>
          <w:color w:val="365F91"/>
          <w:sz w:val="22"/>
          <w:szCs w:val="22"/>
          <w:lang w:val="es-ES_tradnl"/>
        </w:rPr>
      </w:pPr>
    </w:p>
    <w:p w:rsidR="00F1315B" w:rsidRPr="002A739A" w:rsidRDefault="00F1315B" w:rsidP="00F1315B">
      <w:pPr>
        <w:jc w:val="center"/>
        <w:rPr>
          <w:rFonts w:ascii="Tahoma" w:hAnsi="Tahoma" w:cs="Tahoma"/>
          <w:b/>
          <w:color w:val="365F91"/>
          <w:sz w:val="22"/>
          <w:szCs w:val="22"/>
          <w:lang w:val="es-ES_tradnl"/>
        </w:rPr>
      </w:pP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F1315B" w:rsidRPr="002A739A" w:rsidRDefault="00F1315B" w:rsidP="00F1315B">
      <w:pPr>
        <w:jc w:val="both"/>
        <w:rPr>
          <w:rFonts w:ascii="Tahoma" w:hAnsi="Tahoma" w:cs="Tahoma"/>
          <w:color w:val="365F91"/>
          <w:sz w:val="22"/>
          <w:szCs w:val="22"/>
          <w:lang w:val="es-ES_tradnl"/>
        </w:rPr>
      </w:pPr>
    </w:p>
    <w:p w:rsidR="00F1315B" w:rsidRPr="002A739A"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Default="00F1315B" w:rsidP="00F1315B">
      <w:pPr>
        <w:jc w:val="both"/>
        <w:rPr>
          <w:rFonts w:ascii="Tahoma" w:hAnsi="Tahoma" w:cs="Tahoma"/>
          <w:color w:val="365F91"/>
          <w:sz w:val="22"/>
          <w:szCs w:val="22"/>
          <w:lang w:val="es-ES_tradnl"/>
        </w:rPr>
      </w:pPr>
    </w:p>
    <w:p w:rsidR="00F1315B" w:rsidRPr="001450B2" w:rsidRDefault="00F1315B" w:rsidP="00F1315B">
      <w:pPr>
        <w:jc w:val="both"/>
        <w:rPr>
          <w:rFonts w:ascii="Tahoma" w:hAnsi="Tahoma" w:cs="Tahoma"/>
          <w:color w:val="365F9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F1315B" w:rsidRPr="000B6157" w:rsidTr="005E7284">
        <w:trPr>
          <w:trHeight w:val="617"/>
        </w:trPr>
        <w:tc>
          <w:tcPr>
            <w:tcW w:w="2410" w:type="dxa"/>
            <w:shd w:val="clear" w:color="auto" w:fill="004990"/>
            <w:vAlign w:val="center"/>
          </w:tcPr>
          <w:p w:rsidR="00F1315B" w:rsidRPr="00F00433" w:rsidRDefault="00F1315B" w:rsidP="005E728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449" w:type="dxa"/>
            <w:vAlign w:val="center"/>
          </w:tcPr>
          <w:p w:rsidR="00F1315B" w:rsidRPr="00DF6C55" w:rsidRDefault="00F1315B" w:rsidP="005E7284">
            <w:pPr>
              <w:ind w:left="567"/>
              <w:jc w:val="center"/>
              <w:rPr>
                <w:rFonts w:ascii="Tahoma" w:hAnsi="Tahoma" w:cs="Tahoma"/>
                <w:b/>
                <w:color w:val="004990"/>
                <w:sz w:val="22"/>
                <w:szCs w:val="22"/>
                <w:lang w:val="pt-BR"/>
              </w:rPr>
            </w:pPr>
            <w:r w:rsidRPr="00244AFD">
              <w:rPr>
                <w:rFonts w:ascii="Tahoma" w:hAnsi="Tahoma" w:cs="Tahoma"/>
                <w:b/>
                <w:color w:val="004990"/>
                <w:sz w:val="22"/>
                <w:szCs w:val="22"/>
                <w:lang w:val="pt-BR"/>
              </w:rPr>
              <w:t>MODELO DE CONTRATO</w:t>
            </w:r>
            <w:r>
              <w:rPr>
                <w:rFonts w:ascii="Tahoma" w:hAnsi="Tahoma" w:cs="Tahoma"/>
                <w:b/>
                <w:color w:val="004990"/>
                <w:sz w:val="22"/>
                <w:szCs w:val="22"/>
                <w:lang w:val="pt-BR"/>
              </w:rPr>
              <w:t xml:space="preserve"> (Sujeto a modificaciones de acuerdo al objeto de compra)</w:t>
            </w:r>
          </w:p>
        </w:tc>
      </w:tr>
    </w:tbl>
    <w:p w:rsidR="00F1315B" w:rsidRDefault="00F1315B" w:rsidP="00F1315B">
      <w:pPr>
        <w:jc w:val="center"/>
        <w:rPr>
          <w:rFonts w:ascii="Tahoma" w:hAnsi="Tahoma" w:cs="Tahoma"/>
          <w:b/>
          <w:color w:val="1F497D"/>
          <w:sz w:val="22"/>
          <w:szCs w:val="22"/>
          <w:lang w:val="es-BO"/>
        </w:rPr>
      </w:pPr>
    </w:p>
    <w:p w:rsidR="00F1315B" w:rsidRDefault="00F1315B" w:rsidP="00F1315B">
      <w:pPr>
        <w:ind w:left="348"/>
        <w:rPr>
          <w:rFonts w:ascii="Arial" w:hAnsi="Arial" w:cs="Arial"/>
          <w:i/>
          <w:color w:val="1F497D" w:themeColor="text2"/>
          <w:szCs w:val="20"/>
          <w:lang w:val="es-BO"/>
        </w:rPr>
      </w:pPr>
    </w:p>
    <w:p w:rsidR="00F1315B" w:rsidRDefault="00F1315B" w:rsidP="00F1315B">
      <w:pPr>
        <w:ind w:left="348"/>
        <w:rPr>
          <w:rFonts w:ascii="Arial" w:hAnsi="Arial" w:cs="Arial"/>
          <w:i/>
          <w:color w:val="1F497D" w:themeColor="text2"/>
          <w:szCs w:val="20"/>
          <w:lang w:val="es-BO"/>
        </w:rPr>
      </w:pPr>
    </w:p>
    <w:p w:rsidR="00F1315B" w:rsidRDefault="00F1315B" w:rsidP="00F1315B">
      <w:pPr>
        <w:ind w:left="348"/>
        <w:rPr>
          <w:rFonts w:ascii="Arial" w:hAnsi="Arial" w:cs="Arial"/>
          <w:i/>
          <w:color w:val="1F497D" w:themeColor="text2"/>
          <w:szCs w:val="20"/>
          <w:lang w:val="es-BO"/>
        </w:rPr>
      </w:pPr>
    </w:p>
    <w:p w:rsidR="00F1315B" w:rsidRPr="001F1EB1" w:rsidRDefault="00F1315B" w:rsidP="00F1315B">
      <w:pPr>
        <w:jc w:val="center"/>
        <w:rPr>
          <w:rFonts w:ascii="Tahoma" w:hAnsi="Tahoma" w:cs="Tahoma"/>
          <w:b/>
          <w:i/>
          <w:sz w:val="22"/>
          <w:szCs w:val="22"/>
          <w:u w:val="single"/>
        </w:rPr>
      </w:pPr>
      <w:r w:rsidRPr="001F1EB1">
        <w:rPr>
          <w:rFonts w:ascii="Tahoma" w:hAnsi="Tahoma" w:cs="Tahoma"/>
          <w:b/>
          <w:sz w:val="22"/>
          <w:szCs w:val="22"/>
          <w:u w:val="single"/>
          <w:lang w:val="es-BO"/>
        </w:rPr>
        <w:lastRenderedPageBreak/>
        <w:t>CONTRATO PRIVADO</w:t>
      </w:r>
    </w:p>
    <w:p w:rsidR="00F1315B" w:rsidRPr="001F1EB1" w:rsidRDefault="00F1315B" w:rsidP="00F1315B">
      <w:pPr>
        <w:spacing w:before="120"/>
        <w:jc w:val="both"/>
        <w:rPr>
          <w:rFonts w:ascii="Tahoma" w:hAnsi="Tahoma" w:cs="Tahoma"/>
          <w:sz w:val="22"/>
          <w:szCs w:val="22"/>
        </w:rPr>
      </w:pPr>
      <w:r w:rsidRPr="001F1EB1">
        <w:rPr>
          <w:rFonts w:ascii="Tahoma" w:hAnsi="Tahoma" w:cs="Tahoma"/>
          <w:sz w:val="22"/>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rsidR="00F1315B" w:rsidRPr="001F1EB1" w:rsidRDefault="00F1315B" w:rsidP="00F1315B">
      <w:pPr>
        <w:spacing w:before="120"/>
        <w:jc w:val="both"/>
        <w:rPr>
          <w:rFonts w:ascii="Tahoma" w:hAnsi="Tahoma" w:cs="Tahoma"/>
          <w:sz w:val="22"/>
          <w:szCs w:val="22"/>
        </w:rPr>
      </w:pPr>
      <w:r w:rsidRPr="001F1EB1">
        <w:rPr>
          <w:rFonts w:ascii="Tahoma" w:hAnsi="Tahoma" w:cs="Tahoma"/>
          <w:b/>
          <w:sz w:val="22"/>
          <w:szCs w:val="22"/>
          <w:u w:val="single"/>
        </w:rPr>
        <w:t>PRIMERA: PARTES CONTRATANTES</w:t>
      </w:r>
      <w:r w:rsidRPr="001F1EB1">
        <w:rPr>
          <w:rFonts w:ascii="Tahoma" w:hAnsi="Tahoma" w:cs="Tahoma"/>
          <w:sz w:val="22"/>
          <w:szCs w:val="22"/>
        </w:rPr>
        <w:t>.- Intervienen en la suscripción del presente Contrato:</w:t>
      </w:r>
    </w:p>
    <w:p w:rsidR="00F1315B" w:rsidRPr="001F1EB1" w:rsidRDefault="00F1315B" w:rsidP="00F1315B">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 xml:space="preserve">La </w:t>
      </w:r>
      <w:r w:rsidRPr="001F1EB1">
        <w:rPr>
          <w:rFonts w:ascii="Tahoma" w:hAnsi="Tahoma" w:cs="Tahoma"/>
          <w:b/>
          <w:sz w:val="22"/>
          <w:szCs w:val="22"/>
        </w:rPr>
        <w:t>EMPRESA NACIONAL DE TELECOMUNICACIONES SOCIEDAD ANÓNIMA - ENTEL S.A.</w:t>
      </w:r>
      <w:r w:rsidRPr="001F1EB1">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w:t>
      </w:r>
      <w:r>
        <w:rPr>
          <w:rFonts w:ascii="Tahoma" w:hAnsi="Tahoma" w:cs="Tahoma"/>
          <w:sz w:val="22"/>
          <w:szCs w:val="22"/>
        </w:rPr>
        <w:t xml:space="preserve">en adelante y para </w:t>
      </w:r>
      <w:r w:rsidRPr="001F1EB1">
        <w:rPr>
          <w:rFonts w:ascii="Tahoma" w:hAnsi="Tahoma" w:cs="Tahoma"/>
          <w:sz w:val="22"/>
          <w:szCs w:val="22"/>
        </w:rPr>
        <w:t xml:space="preserve">efectos del presente contrato se denominará </w:t>
      </w:r>
      <w:r w:rsidRPr="001F1EB1">
        <w:rPr>
          <w:rFonts w:ascii="Tahoma" w:hAnsi="Tahoma" w:cs="Tahoma"/>
          <w:b/>
          <w:sz w:val="22"/>
          <w:szCs w:val="22"/>
        </w:rPr>
        <w:t>ENTEL S.A.</w:t>
      </w:r>
      <w:r w:rsidRPr="001F1EB1">
        <w:rPr>
          <w:rFonts w:ascii="Tahoma" w:hAnsi="Tahoma" w:cs="Tahoma"/>
          <w:sz w:val="22"/>
          <w:szCs w:val="22"/>
        </w:rPr>
        <w:t>, y por otra parte;</w:t>
      </w:r>
    </w:p>
    <w:p w:rsidR="00F1315B" w:rsidRPr="00F96568" w:rsidRDefault="00F1315B" w:rsidP="00F1315B">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La</w:t>
      </w:r>
      <w:r w:rsidRPr="001F1EB1">
        <w:rPr>
          <w:rFonts w:ascii="Tahoma" w:hAnsi="Tahoma" w:cs="Tahoma"/>
          <w:b/>
          <w:sz w:val="22"/>
          <w:szCs w:val="22"/>
        </w:rPr>
        <w:t xml:space="preserve"> </w:t>
      </w:r>
      <w:r w:rsidRPr="008A76A3">
        <w:rPr>
          <w:rFonts w:ascii="Tahoma" w:hAnsi="Tahoma" w:cs="Tahoma"/>
          <w:sz w:val="22"/>
          <w:szCs w:val="22"/>
        </w:rPr>
        <w:t>e</w:t>
      </w:r>
      <w:r w:rsidRPr="001F1EB1">
        <w:rPr>
          <w:rFonts w:ascii="Tahoma" w:hAnsi="Tahoma" w:cs="Tahoma"/>
          <w:sz w:val="22"/>
          <w:szCs w:val="22"/>
        </w:rPr>
        <w:t>mpresa</w:t>
      </w:r>
      <w:r w:rsidRPr="001F1EB1">
        <w:rPr>
          <w:rFonts w:ascii="Tahoma" w:hAnsi="Tahoma" w:cs="Tahoma"/>
          <w:b/>
          <w:sz w:val="22"/>
          <w:szCs w:val="22"/>
        </w:rPr>
        <w:t xml:space="preserve"> </w:t>
      </w:r>
      <w:r w:rsidRPr="001F1EB1">
        <w:rPr>
          <w:rFonts w:ascii="Tahoma" w:hAnsi="Tahoma" w:cs="Tahoma"/>
          <w:sz w:val="22"/>
          <w:szCs w:val="22"/>
        </w:rPr>
        <w:t>………………………………………………… con Matrícula de Comercio N° 00…………. expedida por FUNDEMPRESA, NIT ……………………….,</w:t>
      </w:r>
      <w:r w:rsidRPr="00F96568">
        <w:rPr>
          <w:rFonts w:ascii="Tahoma" w:hAnsi="Tahoma" w:cs="Tahoma"/>
          <w:sz w:val="22"/>
          <w:szCs w:val="22"/>
        </w:rPr>
        <w:t xml:space="preserve">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Pr>
          <w:rFonts w:ascii="Tahoma" w:hAnsi="Tahoma" w:cs="Tahoma"/>
          <w:sz w:val="22"/>
          <w:szCs w:val="22"/>
          <w:lang w:val="es-MX"/>
        </w:rPr>
        <w:t xml:space="preserve">en adelante </w:t>
      </w:r>
      <w:r w:rsidRPr="00F96568">
        <w:rPr>
          <w:rFonts w:ascii="Tahoma" w:hAnsi="Tahoma" w:cs="Tahoma"/>
          <w:sz w:val="22"/>
          <w:szCs w:val="22"/>
        </w:rPr>
        <w:t xml:space="preserve">se denominará </w:t>
      </w:r>
      <w:r w:rsidRPr="00F96568">
        <w:rPr>
          <w:rFonts w:ascii="Tahoma" w:hAnsi="Tahoma" w:cs="Tahoma"/>
          <w:b/>
          <w:sz w:val="22"/>
          <w:szCs w:val="22"/>
        </w:rPr>
        <w:t>PROVEEDOR</w:t>
      </w:r>
      <w:r w:rsidRPr="00F96568">
        <w:rPr>
          <w:rFonts w:ascii="Tahoma" w:hAnsi="Tahoma" w:cs="Tahoma"/>
          <w:sz w:val="22"/>
          <w:szCs w:val="22"/>
        </w:rPr>
        <w:t>.</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F1315B" w:rsidRPr="00F96568" w:rsidRDefault="00F1315B" w:rsidP="00F1315B">
      <w:pPr>
        <w:pStyle w:val="Prrafodelista"/>
        <w:spacing w:before="120"/>
        <w:ind w:left="0"/>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F96568">
        <w:rPr>
          <w:rFonts w:ascii="Tahoma" w:hAnsi="Tahoma" w:cs="Tahoma"/>
          <w:color w:val="000000"/>
          <w:sz w:val="22"/>
          <w:szCs w:val="22"/>
          <w:lang w:val="es-BO"/>
        </w:rPr>
        <w:t>La Subgerencia de …………………………. vía  Gerencia Nacional de ………………………… m</w:t>
      </w:r>
      <w:r w:rsidRPr="00F96568">
        <w:rPr>
          <w:rFonts w:ascii="Tahoma" w:hAnsi="Tahoma" w:cs="Tahoma"/>
          <w:sz w:val="22"/>
          <w:szCs w:val="22"/>
          <w:lang w:val="es-BO"/>
        </w:rPr>
        <w:t xml:space="preserve">ediante nota ………../….. </w:t>
      </w:r>
      <w:r w:rsidRPr="00F96568">
        <w:rPr>
          <w:rFonts w:ascii="Tahoma" w:hAnsi="Tahoma" w:cs="Tahoma"/>
          <w:iCs/>
          <w:sz w:val="22"/>
          <w:szCs w:val="22"/>
          <w:lang w:val="es-BO"/>
        </w:rPr>
        <w:t>de fecha ../../..</w:t>
      </w:r>
      <w:r w:rsidRPr="00F96568">
        <w:rPr>
          <w:rFonts w:ascii="Tahoma" w:hAnsi="Tahoma" w:cs="Tahoma"/>
          <w:sz w:val="22"/>
          <w:szCs w:val="22"/>
          <w:lang w:val="es-BO"/>
        </w:rPr>
        <w:t xml:space="preserve">, dirigida a Gerencia General, solicita autorización para el inicio del proceso de Contratación de Provisión de  ………………………………………………., adjuntando al efecto </w:t>
      </w:r>
      <w:r w:rsidRPr="00B768E5">
        <w:rPr>
          <w:rFonts w:ascii="Tahoma" w:hAnsi="Tahoma" w:cs="Tahoma"/>
          <w:sz w:val="22"/>
          <w:szCs w:val="22"/>
          <w:lang w:val="es-BO"/>
        </w:rPr>
        <w:t xml:space="preserve">los Términos Básicos de Contratación </w:t>
      </w:r>
      <w:r w:rsidRPr="00F96568">
        <w:rPr>
          <w:rFonts w:ascii="Tahoma" w:hAnsi="Tahoma" w:cs="Tahoma"/>
          <w:sz w:val="22"/>
          <w:szCs w:val="22"/>
          <w:lang w:val="es-BO"/>
        </w:rPr>
        <w:t>y la correspondiente Cobertura Presupuestaria; solicitud que es aprobada por Gerencia General según Hoja de Ruta No………. de fecha …………………</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rsidR="00F1315B" w:rsidRPr="00F96568" w:rsidRDefault="00F1315B" w:rsidP="00F1315B">
      <w:pPr>
        <w:spacing w:before="120"/>
        <w:jc w:val="both"/>
        <w:rPr>
          <w:rFonts w:ascii="Tahoma" w:hAnsi="Tahoma" w:cs="Tahoma"/>
          <w:sz w:val="22"/>
          <w:szCs w:val="22"/>
          <w:lang w:val="es-BO"/>
        </w:rPr>
      </w:pPr>
      <w:r>
        <w:rPr>
          <w:rFonts w:ascii="Tahoma" w:hAnsi="Tahoma" w:cs="Tahoma"/>
          <w:sz w:val="22"/>
          <w:szCs w:val="22"/>
          <w:lang w:val="es-BO"/>
        </w:rPr>
        <w:t xml:space="preserve">En término hábil y oportuno </w:t>
      </w:r>
      <w:r w:rsidRPr="00F96568">
        <w:rPr>
          <w:rFonts w:ascii="Tahoma" w:hAnsi="Tahoma" w:cs="Tahoma"/>
          <w:sz w:val="22"/>
          <w:szCs w:val="22"/>
          <w:lang w:val="es-BO"/>
        </w:rPr>
        <w:t>presentaron sus propuestas las empresas: ……………………………………………………………….</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Realizadas las evaluaciones a las propuestas presentadas, se emite el Informe de Evaluación Técnica …./…. De fecha ……………, el Informe Económico AFA…../2014 de fecha …….. y el Informe final AFA………../2014 de fecha …………….. de la</w:t>
      </w:r>
      <w:r>
        <w:rPr>
          <w:rFonts w:ascii="Tahoma" w:hAnsi="Tahoma" w:cs="Tahoma"/>
          <w:sz w:val="22"/>
          <w:szCs w:val="22"/>
          <w:lang w:val="es-BO"/>
        </w:rPr>
        <w:t xml:space="preserve"> Licitación Pública N° …/…. “</w:t>
      </w:r>
      <w:r w:rsidRPr="00F96568">
        <w:rPr>
          <w:rFonts w:ascii="Tahoma" w:hAnsi="Tahoma" w:cs="Tahoma"/>
          <w:sz w:val="22"/>
          <w:szCs w:val="22"/>
          <w:lang w:val="es-BO"/>
        </w:rPr>
        <w:t>Provisión de  …………………………” recomendando adjudicar el proceso a la empresa ……………………</w:t>
      </w:r>
    </w:p>
    <w:p w:rsidR="00F1315B" w:rsidRPr="00F96568" w:rsidRDefault="00F1315B" w:rsidP="00F1315B">
      <w:pPr>
        <w:spacing w:before="120"/>
        <w:ind w:right="-1"/>
        <w:jc w:val="both"/>
        <w:rPr>
          <w:rFonts w:ascii="Tahoma" w:hAnsi="Tahoma" w:cs="Tahoma"/>
          <w:sz w:val="22"/>
          <w:szCs w:val="22"/>
          <w:lang w:val="es-BO"/>
        </w:rPr>
      </w:pPr>
      <w:r w:rsidRPr="00F96568">
        <w:rPr>
          <w:rFonts w:ascii="Tahoma" w:hAnsi="Tahoma" w:cs="Tahoma"/>
          <w:sz w:val="22"/>
          <w:szCs w:val="22"/>
          <w:lang w:val="es-BO"/>
        </w:rPr>
        <w:t>Mediante nota externa GG-……-……de fecha ../../.., se adjudica a la empresa …………………….. la Licitación Pública N° …./…. “Provisión de  ………………………………………” adjudicación que fue aceptada mediante nota  ………….. de fecha ../../..</w:t>
      </w:r>
    </w:p>
    <w:p w:rsidR="00F1315B" w:rsidRPr="00F96568" w:rsidRDefault="00F1315B" w:rsidP="00F1315B">
      <w:pPr>
        <w:spacing w:before="120"/>
        <w:ind w:right="-1"/>
        <w:jc w:val="both"/>
        <w:rPr>
          <w:rFonts w:ascii="Tahoma" w:hAnsi="Tahoma" w:cs="Tahoma"/>
          <w:sz w:val="22"/>
          <w:szCs w:val="22"/>
          <w:lang w:val="es-BO"/>
        </w:rPr>
      </w:pPr>
      <w:r w:rsidRPr="00F96568">
        <w:rPr>
          <w:rFonts w:ascii="Tahoma" w:hAnsi="Tahoma" w:cs="Tahoma"/>
          <w:sz w:val="22"/>
          <w:szCs w:val="22"/>
          <w:lang w:val="es-BO"/>
        </w:rPr>
        <w:t>Los antecedentes se asignan para elaboración de Contrato en fecha ……. Según Hoja de Ruta No…………………..</w:t>
      </w:r>
    </w:p>
    <w:p w:rsidR="00F1315B" w:rsidRPr="00F96568" w:rsidRDefault="00F1315B" w:rsidP="00F1315B">
      <w:pPr>
        <w:spacing w:before="120"/>
        <w:jc w:val="both"/>
        <w:rPr>
          <w:rFonts w:ascii="Tahoma" w:hAnsi="Tahoma" w:cs="Tahoma"/>
          <w:sz w:val="22"/>
          <w:szCs w:val="22"/>
        </w:rPr>
      </w:pPr>
      <w:r w:rsidRPr="00F96568">
        <w:rPr>
          <w:rFonts w:ascii="Tahoma" w:hAnsi="Tahoma" w:cs="Tahoma"/>
          <w:b/>
          <w:sz w:val="22"/>
          <w:szCs w:val="22"/>
          <w:u w:val="single"/>
        </w:rPr>
        <w:lastRenderedPageBreak/>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rsidR="00F1315B" w:rsidRPr="00F96568" w:rsidRDefault="00F1315B" w:rsidP="00F1315B">
      <w:pPr>
        <w:spacing w:before="120"/>
        <w:ind w:left="284" w:hanging="284"/>
        <w:jc w:val="both"/>
        <w:rPr>
          <w:rFonts w:ascii="Tahoma" w:hAnsi="Tahoma" w:cs="Tahoma"/>
          <w:sz w:val="22"/>
          <w:szCs w:val="22"/>
        </w:rPr>
      </w:pPr>
      <w:r w:rsidRPr="00F96568">
        <w:rPr>
          <w:rFonts w:ascii="Tahoma" w:hAnsi="Tahoma" w:cs="Tahoma"/>
          <w:sz w:val="22"/>
          <w:szCs w:val="22"/>
        </w:rPr>
        <w:t>1.</w:t>
      </w:r>
      <w:r w:rsidRPr="00F96568">
        <w:rPr>
          <w:rFonts w:ascii="Tahoma" w:hAnsi="Tahoma" w:cs="Tahoma"/>
          <w:sz w:val="22"/>
          <w:szCs w:val="22"/>
        </w:rPr>
        <w:tab/>
      </w:r>
      <w:r w:rsidRPr="00B768E5">
        <w:rPr>
          <w:rFonts w:ascii="Tahoma" w:hAnsi="Tahoma" w:cs="Tahoma"/>
          <w:sz w:val="22"/>
          <w:szCs w:val="22"/>
        </w:rPr>
        <w:t>Términos Básicos de Contratación</w:t>
      </w:r>
      <w:r w:rsidRPr="00F96568">
        <w:rPr>
          <w:rFonts w:ascii="Tahoma" w:hAnsi="Tahoma" w:cs="Tahoma"/>
          <w:sz w:val="22"/>
          <w:szCs w:val="22"/>
        </w:rPr>
        <w:t xml:space="preserve">. </w:t>
      </w:r>
    </w:p>
    <w:p w:rsidR="00F1315B" w:rsidRPr="00F96568" w:rsidRDefault="00F1315B" w:rsidP="00F1315B">
      <w:pPr>
        <w:ind w:left="284" w:hanging="284"/>
        <w:jc w:val="both"/>
        <w:rPr>
          <w:rFonts w:ascii="Tahoma" w:hAnsi="Tahoma" w:cs="Tahoma"/>
          <w:sz w:val="22"/>
          <w:szCs w:val="22"/>
        </w:rPr>
      </w:pPr>
      <w:r w:rsidRPr="00F96568">
        <w:rPr>
          <w:rFonts w:ascii="Tahoma" w:hAnsi="Tahoma" w:cs="Tahoma"/>
          <w:sz w:val="22"/>
          <w:szCs w:val="22"/>
        </w:rPr>
        <w:t>2.</w:t>
      </w:r>
      <w:r w:rsidRPr="00F96568">
        <w:rPr>
          <w:rFonts w:ascii="Tahoma" w:hAnsi="Tahoma" w:cs="Tahoma"/>
          <w:sz w:val="22"/>
          <w:szCs w:val="22"/>
        </w:rPr>
        <w:tab/>
        <w:t>Propuesta Técnica y Económica del PROVEEDOR y aceptada por ENTEL S.A.</w:t>
      </w:r>
    </w:p>
    <w:p w:rsidR="00F1315B" w:rsidRPr="00F96568" w:rsidRDefault="00F1315B" w:rsidP="00F1315B">
      <w:pPr>
        <w:ind w:left="284" w:hanging="284"/>
        <w:jc w:val="both"/>
        <w:rPr>
          <w:rFonts w:ascii="Tahoma" w:hAnsi="Tahoma" w:cs="Tahoma"/>
          <w:sz w:val="22"/>
          <w:szCs w:val="22"/>
        </w:rPr>
      </w:pPr>
      <w:r w:rsidRPr="00F96568">
        <w:rPr>
          <w:rFonts w:ascii="Tahoma" w:hAnsi="Tahoma" w:cs="Tahoma"/>
          <w:sz w:val="22"/>
          <w:szCs w:val="22"/>
        </w:rPr>
        <w:t>3.</w:t>
      </w:r>
      <w:r w:rsidRPr="00F96568">
        <w:rPr>
          <w:rFonts w:ascii="Tahoma" w:hAnsi="Tahoma" w:cs="Tahoma"/>
          <w:sz w:val="22"/>
          <w:szCs w:val="22"/>
        </w:rPr>
        <w:tab/>
        <w:t>Carta de Adjudicación ………./….</w:t>
      </w:r>
      <w:r w:rsidRPr="00F96568">
        <w:rPr>
          <w:rFonts w:ascii="Tahoma" w:hAnsi="Tahoma" w:cs="Tahoma"/>
          <w:sz w:val="22"/>
          <w:szCs w:val="22"/>
          <w:lang w:val="es-BO"/>
        </w:rPr>
        <w:t>de fecha ../../...</w:t>
      </w:r>
    </w:p>
    <w:p w:rsidR="00F1315B" w:rsidRPr="00F96568" w:rsidRDefault="00F1315B" w:rsidP="00F1315B">
      <w:pPr>
        <w:ind w:left="284" w:hanging="284"/>
        <w:jc w:val="both"/>
        <w:rPr>
          <w:rFonts w:ascii="Tahoma" w:hAnsi="Tahoma" w:cs="Tahoma"/>
          <w:iCs/>
          <w:sz w:val="22"/>
          <w:szCs w:val="22"/>
          <w:lang w:val="es-BO"/>
        </w:rPr>
      </w:pPr>
      <w:r w:rsidRPr="00F96568">
        <w:rPr>
          <w:rFonts w:ascii="Tahoma" w:hAnsi="Tahoma" w:cs="Tahoma"/>
          <w:sz w:val="22"/>
          <w:szCs w:val="22"/>
        </w:rPr>
        <w:t>4.</w:t>
      </w:r>
      <w:r w:rsidRPr="00F96568">
        <w:rPr>
          <w:rFonts w:ascii="Tahoma" w:hAnsi="Tahoma" w:cs="Tahoma"/>
          <w:sz w:val="22"/>
          <w:szCs w:val="22"/>
        </w:rPr>
        <w:tab/>
        <w:t>Carta de Aceptación a la Adjudicación  ….../….</w:t>
      </w:r>
      <w:r w:rsidRPr="00F96568">
        <w:rPr>
          <w:rFonts w:ascii="Tahoma" w:hAnsi="Tahoma" w:cs="Tahoma"/>
          <w:iCs/>
          <w:sz w:val="22"/>
          <w:szCs w:val="22"/>
          <w:lang w:val="es-BO"/>
        </w:rPr>
        <w:t xml:space="preserve"> de fecha ../../..</w:t>
      </w:r>
    </w:p>
    <w:p w:rsidR="00F1315B" w:rsidRPr="00F96568" w:rsidRDefault="00F1315B" w:rsidP="00F1315B">
      <w:pPr>
        <w:spacing w:before="120"/>
        <w:jc w:val="both"/>
        <w:rPr>
          <w:rFonts w:ascii="Tahoma" w:eastAsia="Calibri" w:hAnsi="Tahoma" w:cs="Tahoma"/>
          <w:sz w:val="22"/>
          <w:szCs w:val="22"/>
          <w:lang w:val="es-BO" w:eastAsia="en-US"/>
        </w:rPr>
      </w:pPr>
      <w:r w:rsidRPr="00F96568">
        <w:rPr>
          <w:rFonts w:ascii="Tahoma" w:hAnsi="Tahoma" w:cs="Tahoma"/>
          <w:b/>
          <w:sz w:val="22"/>
          <w:szCs w:val="22"/>
          <w:u w:val="single"/>
        </w:rPr>
        <w:t>CUARTA: OBJETO</w:t>
      </w:r>
      <w:r w:rsidRPr="00F96568">
        <w:rPr>
          <w:rFonts w:ascii="Tahoma" w:hAnsi="Tahoma" w:cs="Tahoma"/>
          <w:sz w:val="22"/>
          <w:szCs w:val="22"/>
        </w:rPr>
        <w:t xml:space="preserve">.- El presente contrato tiene por objeto </w:t>
      </w:r>
      <w:r w:rsidRPr="00F96568">
        <w:rPr>
          <w:rFonts w:ascii="Tahoma" w:eastAsia="Calibri" w:hAnsi="Tahoma" w:cs="Tahoma"/>
          <w:sz w:val="22"/>
          <w:szCs w:val="22"/>
          <w:lang w:val="es-BO" w:eastAsia="en-US"/>
        </w:rPr>
        <w:t xml:space="preserve">la …………………………………………………………… que el PROVEEDOR se obliga a proporcionar en estricto cumplimiento a lo establecido en </w:t>
      </w:r>
      <w:r w:rsidRPr="00B768E5">
        <w:rPr>
          <w:rFonts w:ascii="Tahoma" w:eastAsia="Calibri" w:hAnsi="Tahoma" w:cs="Tahoma"/>
          <w:sz w:val="22"/>
          <w:szCs w:val="22"/>
          <w:lang w:val="es-BO" w:eastAsia="en-US"/>
        </w:rPr>
        <w:t xml:space="preserve">los Términos Básicos de Contratación </w:t>
      </w:r>
      <w:r w:rsidRPr="00F96568">
        <w:rPr>
          <w:rFonts w:ascii="Tahoma" w:eastAsia="Calibri" w:hAnsi="Tahoma" w:cs="Tahoma"/>
          <w:sz w:val="22"/>
          <w:szCs w:val="22"/>
          <w:lang w:val="es-BO" w:eastAsia="en-US"/>
        </w:rPr>
        <w:t>y demás documentos integrantes del Contrato.</w:t>
      </w:r>
    </w:p>
    <w:p w:rsidR="00F1315B" w:rsidRPr="003C6F8A" w:rsidRDefault="00F1315B" w:rsidP="00F1315B">
      <w:pPr>
        <w:spacing w:before="120"/>
        <w:ind w:right="-1"/>
        <w:jc w:val="both"/>
        <w:rPr>
          <w:rFonts w:ascii="Tahoma" w:hAnsi="Tahoma" w:cs="Tahoma"/>
          <w:b/>
          <w:sz w:val="22"/>
          <w:szCs w:val="22"/>
        </w:rPr>
      </w:pPr>
      <w:r w:rsidRPr="00F96568">
        <w:rPr>
          <w:rFonts w:ascii="Tahoma" w:hAnsi="Tahoma" w:cs="Tahoma"/>
          <w:b/>
          <w:sz w:val="22"/>
          <w:szCs w:val="22"/>
          <w:u w:val="single"/>
        </w:rPr>
        <w:t>QUINTA: PRECIO E IMPUESTOS</w:t>
      </w:r>
      <w:r w:rsidRPr="00F96568">
        <w:rPr>
          <w:rFonts w:ascii="Tahoma" w:hAnsi="Tahoma" w:cs="Tahoma"/>
          <w:b/>
          <w:sz w:val="22"/>
          <w:szCs w:val="22"/>
        </w:rPr>
        <w:t>.-</w:t>
      </w:r>
      <w:r w:rsidRPr="00F96568">
        <w:rPr>
          <w:rFonts w:ascii="Tahoma" w:hAnsi="Tahoma" w:cs="Tahoma"/>
          <w:sz w:val="22"/>
          <w:szCs w:val="22"/>
        </w:rPr>
        <w:t xml:space="preserve"> El precio establecido para la provisión de los bienes objeto del presente Contrato es de </w:t>
      </w:r>
      <w:r w:rsidRPr="003C6F8A">
        <w:rPr>
          <w:rFonts w:ascii="Tahoma" w:hAnsi="Tahoma" w:cs="Tahoma"/>
          <w:b/>
          <w:sz w:val="22"/>
          <w:szCs w:val="22"/>
        </w:rPr>
        <w:t>USD/Bs…………………… (……………………………………00/100 Dólares Americanos/Bolivianos).</w:t>
      </w:r>
    </w:p>
    <w:p w:rsidR="00F1315B" w:rsidRPr="00F96568" w:rsidRDefault="00F1315B" w:rsidP="00F1315B">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F1315B" w:rsidRPr="00F96568" w:rsidRDefault="00F1315B" w:rsidP="00F1315B">
      <w:pPr>
        <w:spacing w:before="120"/>
        <w:ind w:right="-1"/>
        <w:jc w:val="both"/>
        <w:rPr>
          <w:rFonts w:ascii="Tahoma" w:hAnsi="Tahoma" w:cs="Tahoma"/>
          <w:sz w:val="22"/>
          <w:szCs w:val="22"/>
        </w:rPr>
      </w:pPr>
      <w:r w:rsidRPr="00F96568">
        <w:rPr>
          <w:rFonts w:ascii="Tahoma" w:hAnsi="Tahoma" w:cs="Tahoma"/>
          <w:b/>
          <w:sz w:val="22"/>
          <w:szCs w:val="22"/>
          <w:u w:val="single"/>
        </w:rPr>
        <w:t>SEXTA: MONEDA Y FORMA DE PAGO</w:t>
      </w:r>
      <w:r w:rsidRPr="00F96568">
        <w:rPr>
          <w:rFonts w:ascii="Tahoma" w:hAnsi="Tahoma" w:cs="Tahoma"/>
          <w:sz w:val="22"/>
          <w:szCs w:val="22"/>
        </w:rPr>
        <w:t xml:space="preserve">.- La moneda de pago del presente contrato será el </w:t>
      </w:r>
      <w:r w:rsidRPr="003C6F8A">
        <w:rPr>
          <w:rFonts w:ascii="Tahoma" w:hAnsi="Tahoma" w:cs="Tahoma"/>
          <w:b/>
          <w:sz w:val="22"/>
          <w:szCs w:val="22"/>
        </w:rPr>
        <w:t>………………………………….</w:t>
      </w:r>
      <w:r w:rsidRPr="00F96568">
        <w:rPr>
          <w:rFonts w:ascii="Tahoma" w:hAnsi="Tahoma" w:cs="Tahoma"/>
          <w:sz w:val="22"/>
          <w:szCs w:val="22"/>
        </w:rPr>
        <w:t>, de acuerdo a los siguientes términos:</w:t>
      </w:r>
    </w:p>
    <w:p w:rsidR="00F1315B" w:rsidRPr="00F96568" w:rsidRDefault="00F1315B" w:rsidP="00F1315B">
      <w:pPr>
        <w:pStyle w:val="Prrafodelista"/>
        <w:numPr>
          <w:ilvl w:val="0"/>
          <w:numId w:val="39"/>
        </w:numPr>
        <w:spacing w:before="120"/>
        <w:jc w:val="both"/>
        <w:rPr>
          <w:rFonts w:ascii="Tahoma" w:hAnsi="Tahoma" w:cs="Tahoma"/>
          <w:b/>
          <w:sz w:val="22"/>
          <w:szCs w:val="22"/>
        </w:rPr>
      </w:pPr>
      <w:r w:rsidRPr="00F96568">
        <w:rPr>
          <w:rFonts w:ascii="Tahoma" w:hAnsi="Tahoma" w:cs="Tahoma"/>
          <w:b/>
          <w:sz w:val="22"/>
          <w:szCs w:val="22"/>
        </w:rPr>
        <w:t xml:space="preserve">(DE CONFORMIDAD A LO ESTABLECIDO EN </w:t>
      </w:r>
      <w:r w:rsidRPr="00B768E5">
        <w:rPr>
          <w:rFonts w:ascii="Tahoma" w:hAnsi="Tahoma" w:cs="Tahoma"/>
          <w:b/>
          <w:sz w:val="22"/>
          <w:szCs w:val="22"/>
        </w:rPr>
        <w:t xml:space="preserve">LOS TÉRMINOS BÁSICOS DE CONTRATACIÓN </w:t>
      </w:r>
      <w:r w:rsidRPr="00F96568">
        <w:rPr>
          <w:rFonts w:ascii="Tahoma" w:hAnsi="Tahoma" w:cs="Tahoma"/>
          <w:b/>
          <w:sz w:val="22"/>
          <w:szCs w:val="22"/>
        </w:rPr>
        <w:t>Y LA CARTA DE ADJUDICACIÓN)</w:t>
      </w:r>
      <w:r w:rsidRPr="00F96568">
        <w:rPr>
          <w:rFonts w:ascii="Tahoma" w:hAnsi="Tahoma" w:cs="Tahoma"/>
          <w:sz w:val="22"/>
          <w:szCs w:val="22"/>
        </w:rPr>
        <w:t>.</w:t>
      </w:r>
    </w:p>
    <w:p w:rsidR="00F1315B" w:rsidRPr="00F96568" w:rsidRDefault="00F1315B" w:rsidP="00F1315B">
      <w:pPr>
        <w:spacing w:before="120"/>
        <w:jc w:val="both"/>
        <w:rPr>
          <w:rFonts w:ascii="Tahoma" w:hAnsi="Tahoma" w:cs="Tahoma"/>
          <w:sz w:val="22"/>
          <w:szCs w:val="22"/>
        </w:rPr>
      </w:pPr>
      <w:r w:rsidRPr="00F96568">
        <w:rPr>
          <w:rFonts w:ascii="Tahoma" w:hAnsi="Tahoma" w:cs="Tahoma"/>
          <w:sz w:val="22"/>
          <w:szCs w:val="22"/>
        </w:rPr>
        <w:t>Cualquier tributo, emergente del presente contrato, pagadero fuera y dentro del territorio boliviano estarán a cargo del PROVEEDOR.</w:t>
      </w:r>
    </w:p>
    <w:p w:rsidR="00F1315B" w:rsidRPr="00F96568" w:rsidRDefault="00F1315B" w:rsidP="00F1315B">
      <w:pPr>
        <w:spacing w:before="120"/>
        <w:jc w:val="both"/>
        <w:rPr>
          <w:rFonts w:ascii="Tahoma" w:hAnsi="Tahoma" w:cs="Tahoma"/>
          <w:sz w:val="22"/>
          <w:szCs w:val="22"/>
        </w:rPr>
      </w:pPr>
      <w:r w:rsidRPr="00F96568">
        <w:rPr>
          <w:rFonts w:ascii="Tahoma" w:hAnsi="Tahoma" w:cs="Tahoma"/>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F1315B" w:rsidRPr="00F96568" w:rsidRDefault="00F1315B" w:rsidP="00F1315B">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rsidR="00F1315B" w:rsidRPr="008D6CD4" w:rsidRDefault="00F1315B" w:rsidP="00F1315B">
      <w:pPr>
        <w:spacing w:before="120"/>
        <w:jc w:val="both"/>
        <w:rPr>
          <w:rFonts w:ascii="Tahoma" w:hAnsi="Tahoma" w:cs="Tahoma"/>
          <w:b/>
          <w:sz w:val="22"/>
          <w:szCs w:val="22"/>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En cumplimiento a la Carta de Adjudicación, el PROVEEDOR, cumplirá el objeto del presente contrato </w:t>
      </w:r>
      <w:r w:rsidRPr="008D6CD4">
        <w:rPr>
          <w:rFonts w:ascii="Tahoma" w:hAnsi="Tahoma" w:cs="Tahoma"/>
          <w:b/>
          <w:sz w:val="22"/>
          <w:szCs w:val="22"/>
        </w:rPr>
        <w:t xml:space="preserve">en ………(días calendario/hábiles/meses….) computables a partir de ……………………... </w:t>
      </w:r>
    </w:p>
    <w:p w:rsidR="00F1315B" w:rsidRPr="00F96568" w:rsidRDefault="00F1315B" w:rsidP="00F1315B">
      <w:pPr>
        <w:spacing w:before="120"/>
        <w:jc w:val="both"/>
        <w:rPr>
          <w:rFonts w:ascii="Tahoma" w:hAnsi="Tahoma" w:cs="Tahoma"/>
          <w:b/>
          <w:sz w:val="22"/>
          <w:szCs w:val="22"/>
        </w:rPr>
      </w:pPr>
      <w:r w:rsidRPr="00F96568">
        <w:rPr>
          <w:rFonts w:ascii="Tahoma" w:hAnsi="Tahoma" w:cs="Tahoma"/>
          <w:b/>
          <w:sz w:val="22"/>
          <w:szCs w:val="22"/>
        </w:rPr>
        <w:t xml:space="preserve">(ESTO VARÍA DE CONFORMIDAD A LO ESTABLECIDO EN </w:t>
      </w:r>
      <w:r w:rsidRPr="00B64C4B">
        <w:rPr>
          <w:rFonts w:ascii="Tahoma" w:hAnsi="Tahoma" w:cs="Tahoma"/>
          <w:b/>
          <w:sz w:val="22"/>
          <w:szCs w:val="22"/>
        </w:rPr>
        <w:t>LOS TÉRMINOS BÁSICOS DE CONTRATACIÓN</w:t>
      </w:r>
      <w:r w:rsidRPr="00F96568">
        <w:rPr>
          <w:rFonts w:ascii="Tahoma" w:hAnsi="Tahoma" w:cs="Tahoma"/>
          <w:b/>
          <w:sz w:val="22"/>
          <w:szCs w:val="22"/>
        </w:rPr>
        <w:t xml:space="preserve"> Y LA CARTA DE ADJUDICACIÓN).</w:t>
      </w:r>
    </w:p>
    <w:p w:rsidR="00F1315B" w:rsidRPr="00F96568" w:rsidRDefault="00F1315B" w:rsidP="00F1315B">
      <w:pPr>
        <w:spacing w:before="120"/>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ENTEL S.A. para su uso, asimismo hayan cumplido con las inspecciones técnicas y cuenten con </w:t>
      </w:r>
      <w:r>
        <w:rPr>
          <w:rFonts w:ascii="Tahoma" w:hAnsi="Tahoma" w:cs="Tahoma"/>
          <w:sz w:val="22"/>
          <w:szCs w:val="22"/>
        </w:rPr>
        <w:t xml:space="preserve">las certificaciones establecidas en </w:t>
      </w:r>
      <w:r w:rsidRPr="005B0A31">
        <w:rPr>
          <w:rFonts w:ascii="Tahoma" w:hAnsi="Tahoma" w:cs="Tahoma"/>
          <w:sz w:val="22"/>
          <w:szCs w:val="22"/>
        </w:rPr>
        <w:t>los Términos Básicos de Contratación</w:t>
      </w:r>
      <w:r>
        <w:rPr>
          <w:rFonts w:ascii="Tahoma" w:hAnsi="Tahoma" w:cs="Tahoma"/>
          <w:sz w:val="22"/>
          <w:szCs w:val="22"/>
        </w:rPr>
        <w:t>.</w:t>
      </w:r>
    </w:p>
    <w:p w:rsidR="00F1315B" w:rsidRPr="00F96568" w:rsidRDefault="00F1315B" w:rsidP="00F1315B">
      <w:pPr>
        <w:spacing w:before="120"/>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w:t>
      </w:r>
      <w:r>
        <w:rPr>
          <w:rFonts w:ascii="Tahoma" w:hAnsi="Tahoma" w:cs="Tahoma"/>
          <w:color w:val="000000"/>
          <w:sz w:val="22"/>
          <w:szCs w:val="22"/>
          <w:lang w:val="es-BO"/>
        </w:rPr>
        <w:t>n</w:t>
      </w:r>
      <w:r w:rsidRPr="00F96568">
        <w:rPr>
          <w:rFonts w:ascii="Tahoma" w:hAnsi="Tahoma" w:cs="Tahoma"/>
          <w:color w:val="000000"/>
          <w:sz w:val="22"/>
          <w:szCs w:val="22"/>
          <w:lang w:val="es-BO"/>
        </w:rPr>
        <w:t xml:space="preserve"> exigible</w:t>
      </w:r>
      <w:r>
        <w:rPr>
          <w:rFonts w:ascii="Tahoma" w:hAnsi="Tahoma" w:cs="Tahoma"/>
          <w:color w:val="000000"/>
          <w:sz w:val="22"/>
          <w:szCs w:val="22"/>
          <w:lang w:val="es-BO"/>
        </w:rPr>
        <w:t>s</w:t>
      </w:r>
      <w:r w:rsidRPr="00F96568">
        <w:rPr>
          <w:rFonts w:ascii="Tahoma" w:hAnsi="Tahoma" w:cs="Tahoma"/>
          <w:color w:val="000000"/>
          <w:sz w:val="22"/>
          <w:szCs w:val="22"/>
          <w:lang w:val="es-BO"/>
        </w:rPr>
        <w:t xml:space="preserv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F1315B" w:rsidRPr="00F96568" w:rsidRDefault="00F1315B" w:rsidP="00F1315B">
      <w:pPr>
        <w:spacing w:before="120"/>
        <w:ind w:left="567" w:hanging="567"/>
        <w:jc w:val="both"/>
        <w:rPr>
          <w:rFonts w:ascii="Tahoma" w:hAnsi="Tahoma" w:cs="Tahoma"/>
          <w:sz w:val="22"/>
          <w:szCs w:val="22"/>
          <w:lang w:val="es-BO"/>
        </w:rPr>
      </w:pPr>
      <w:r w:rsidRPr="00F96568">
        <w:rPr>
          <w:rFonts w:ascii="Tahoma" w:hAnsi="Tahoma" w:cs="Tahoma"/>
          <w:sz w:val="22"/>
          <w:szCs w:val="22"/>
        </w:rPr>
        <w:lastRenderedPageBreak/>
        <w:t>9.1</w:t>
      </w:r>
      <w:r w:rsidRPr="00F96568">
        <w:rPr>
          <w:rFonts w:ascii="Tahoma" w:hAnsi="Tahoma" w:cs="Tahoma"/>
          <w:bCs/>
          <w:sz w:val="22"/>
          <w:szCs w:val="22"/>
        </w:rPr>
        <w:t xml:space="preserve">  </w:t>
      </w:r>
      <w:r w:rsidRPr="00F96568">
        <w:rPr>
          <w:rFonts w:ascii="Tahoma" w:hAnsi="Tahoma" w:cs="Tahoma"/>
          <w:bCs/>
          <w:sz w:val="22"/>
          <w:szCs w:val="22"/>
        </w:rPr>
        <w:tab/>
      </w:r>
      <w:r w:rsidRPr="00F96568">
        <w:rPr>
          <w:rFonts w:ascii="Tahoma" w:hAnsi="Tahoma" w:cs="Tahoma"/>
          <w:b/>
          <w:bCs/>
          <w:sz w:val="22"/>
          <w:szCs w:val="22"/>
          <w:u w:val="single"/>
          <w:lang w:val="es-BO"/>
        </w:rPr>
        <w:t>Garantía de Cumplimiento de Contrato</w:t>
      </w:r>
      <w:r w:rsidRPr="00F96568">
        <w:rPr>
          <w:rFonts w:ascii="Tahoma" w:hAnsi="Tahoma" w:cs="Tahoma"/>
          <w:b/>
          <w:sz w:val="22"/>
          <w:szCs w:val="22"/>
          <w:lang w:val="es-BO"/>
        </w:rPr>
        <w:t>.-</w:t>
      </w:r>
      <w:r w:rsidRPr="00F96568">
        <w:rPr>
          <w:rFonts w:ascii="Tahoma" w:hAnsi="Tahoma" w:cs="Tahoma"/>
          <w:sz w:val="22"/>
          <w:szCs w:val="22"/>
          <w:lang w:val="es-BO"/>
        </w:rPr>
        <w:t xml:space="preserve"> Para garantizar el cumplimiento del presente contrato, el</w:t>
      </w:r>
      <w:r w:rsidRPr="00F96568">
        <w:rPr>
          <w:rFonts w:ascii="Tahoma" w:hAnsi="Tahoma" w:cs="Tahoma"/>
          <w:b/>
          <w:sz w:val="22"/>
          <w:szCs w:val="22"/>
          <w:lang w:val="es-BO"/>
        </w:rPr>
        <w:t xml:space="preserve"> </w:t>
      </w:r>
      <w:r w:rsidRPr="00F96568">
        <w:rPr>
          <w:rFonts w:ascii="Tahoma" w:hAnsi="Tahoma" w:cs="Tahoma"/>
          <w:sz w:val="22"/>
          <w:szCs w:val="22"/>
          <w:lang w:val="es-BO"/>
        </w:rPr>
        <w:t>PROVEEDOR presentó a ENTEL S.A. la Boleta/Póliza de Garantía N° ……. emitida por el Ban</w:t>
      </w:r>
      <w:r>
        <w:rPr>
          <w:rFonts w:ascii="Tahoma" w:hAnsi="Tahoma" w:cs="Tahoma"/>
          <w:sz w:val="22"/>
          <w:szCs w:val="22"/>
          <w:lang w:val="es-BO"/>
        </w:rPr>
        <w:t>c</w:t>
      </w:r>
      <w:r w:rsidRPr="00F96568">
        <w:rPr>
          <w:rFonts w:ascii="Tahoma" w:hAnsi="Tahoma" w:cs="Tahoma"/>
          <w:sz w:val="22"/>
          <w:szCs w:val="22"/>
          <w:lang w:val="es-BO"/>
        </w:rPr>
        <w:t>o……………………………….. por la suma de ……………………… (…………………………………… 00/100 …………………..) con vigencia a partir del ../../.. al ../../.., con la característica de renovable, irrevocable de ejecución inmediata</w:t>
      </w:r>
      <w:r w:rsidRPr="00F96568">
        <w:rPr>
          <w:rFonts w:ascii="Tahoma" w:hAnsi="Tahoma" w:cs="Tahoma"/>
          <w:bCs/>
          <w:sz w:val="22"/>
          <w:szCs w:val="22"/>
          <w:lang w:val="es-BO"/>
        </w:rPr>
        <w:t xml:space="preserve"> y a primer requerimiento, </w:t>
      </w:r>
      <w:r w:rsidRPr="00F96568">
        <w:rPr>
          <w:rFonts w:ascii="Tahoma" w:hAnsi="Tahoma" w:cs="Tahoma"/>
          <w:sz w:val="22"/>
          <w:szCs w:val="22"/>
          <w:lang w:val="es-BO"/>
        </w:rPr>
        <w:t>equivalente al diez por ciento (10%) del valor total del presente contrato.</w:t>
      </w:r>
    </w:p>
    <w:p w:rsidR="00F1315B" w:rsidRPr="00F96568" w:rsidRDefault="00F1315B" w:rsidP="00F1315B">
      <w:pPr>
        <w:spacing w:before="120"/>
        <w:ind w:left="567" w:hanging="567"/>
        <w:jc w:val="both"/>
        <w:rPr>
          <w:rFonts w:ascii="Tahoma" w:hAnsi="Tahoma" w:cs="Tahoma"/>
          <w:sz w:val="22"/>
          <w:szCs w:val="22"/>
          <w:lang w:val="es-BO"/>
        </w:rPr>
      </w:pPr>
      <w:r w:rsidRPr="00F96568">
        <w:rPr>
          <w:rFonts w:ascii="Tahoma" w:hAnsi="Tahoma" w:cs="Tahoma"/>
          <w:sz w:val="22"/>
          <w:szCs w:val="22"/>
          <w:lang w:val="es-BO"/>
        </w:rPr>
        <w:t>9.2</w:t>
      </w:r>
      <w:r w:rsidRPr="00F96568">
        <w:rPr>
          <w:rFonts w:ascii="Tahoma" w:hAnsi="Tahoma" w:cs="Tahoma"/>
          <w:sz w:val="22"/>
          <w:szCs w:val="22"/>
          <w:lang w:val="es-BO"/>
        </w:rPr>
        <w:tab/>
      </w:r>
      <w:r w:rsidRPr="004B0935">
        <w:rPr>
          <w:rFonts w:ascii="Tahoma" w:hAnsi="Tahoma" w:cs="Tahoma"/>
          <w:b/>
          <w:sz w:val="22"/>
          <w:szCs w:val="22"/>
          <w:u w:val="single"/>
          <w:lang w:val="es-BO"/>
        </w:rPr>
        <w:t>Garantía de Calidad de Bienes</w:t>
      </w:r>
      <w:r w:rsidRPr="004B0935">
        <w:rPr>
          <w:rFonts w:ascii="Tahoma" w:hAnsi="Tahoma" w:cs="Tahoma"/>
          <w:b/>
          <w:sz w:val="22"/>
          <w:szCs w:val="22"/>
          <w:lang w:val="es-BO"/>
        </w:rPr>
        <w:t>.-</w:t>
      </w:r>
      <w:r w:rsidRPr="00F96568">
        <w:rPr>
          <w:rFonts w:ascii="Tahoma" w:hAnsi="Tahoma" w:cs="Tahoma"/>
          <w:sz w:val="22"/>
          <w:szCs w:val="22"/>
          <w:lang w:val="es-BO"/>
        </w:rPr>
        <w:t xml:space="preserve"> (De acuerdo a </w:t>
      </w:r>
      <w:r w:rsidRPr="00B64C4B">
        <w:rPr>
          <w:rFonts w:ascii="Tahoma" w:hAnsi="Tahoma" w:cs="Tahoma"/>
          <w:sz w:val="22"/>
          <w:szCs w:val="22"/>
          <w:lang w:val="es-BO"/>
        </w:rPr>
        <w:t>los Términos Básicos de Contratación</w:t>
      </w:r>
      <w:r w:rsidRPr="00F96568">
        <w:rPr>
          <w:rFonts w:ascii="Tahoma" w:hAnsi="Tahoma" w:cs="Tahoma"/>
          <w:sz w:val="22"/>
          <w:szCs w:val="22"/>
          <w:lang w:val="es-BO"/>
        </w:rPr>
        <w:t xml:space="preserve"> y a la carta de adjudicación).</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DÉCIMA: </w:t>
      </w:r>
      <w:r>
        <w:rPr>
          <w:rFonts w:ascii="Tahoma" w:hAnsi="Tahoma" w:cs="Tahoma"/>
          <w:b/>
          <w:sz w:val="22"/>
          <w:szCs w:val="22"/>
          <w:u w:val="single"/>
          <w:lang w:val="es-BO"/>
        </w:rPr>
        <w:t>CONTROL DE CALIDAD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será responsable de la calidad de los bienes, de acuerdo a lo establecido en el presente cont</w:t>
      </w:r>
      <w:r>
        <w:rPr>
          <w:rFonts w:ascii="Tahoma" w:hAnsi="Tahoma" w:cs="Tahoma"/>
          <w:sz w:val="22"/>
          <w:szCs w:val="22"/>
          <w:lang w:val="es-BO"/>
        </w:rPr>
        <w:t xml:space="preserve">rato y </w:t>
      </w:r>
      <w:r w:rsidRPr="005B0A31">
        <w:rPr>
          <w:rFonts w:ascii="Tahoma" w:hAnsi="Tahoma" w:cs="Tahoma"/>
          <w:sz w:val="22"/>
          <w:szCs w:val="22"/>
          <w:lang w:val="es-BO"/>
        </w:rPr>
        <w:t>los Términos Básicos de Contratación</w:t>
      </w:r>
      <w:r>
        <w:rPr>
          <w:rFonts w:ascii="Tahoma" w:hAnsi="Tahoma" w:cs="Tahoma"/>
          <w:sz w:val="22"/>
          <w:szCs w:val="22"/>
          <w:lang w:val="es-BO"/>
        </w:rPr>
        <w:t xml:space="preserve">, al efecto el área encargada de la supervisión del presente Contrato por ENTEL S.A., emitirá las Actas de Recepción o los Certificados de Control de Calidad </w:t>
      </w:r>
      <w:r w:rsidRPr="00703BBC">
        <w:rPr>
          <w:rFonts w:ascii="Tahoma" w:hAnsi="Tahoma" w:cs="Tahoma"/>
          <w:b/>
          <w:sz w:val="22"/>
          <w:szCs w:val="22"/>
          <w:lang w:val="es-BO"/>
        </w:rPr>
        <w:t>(DE ACUERDO A LA CARTA DE ADJUDICACIÓN)</w:t>
      </w:r>
      <w:r>
        <w:rPr>
          <w:rFonts w:ascii="Tahoma" w:hAnsi="Tahoma" w:cs="Tahoma"/>
          <w:b/>
          <w:sz w:val="22"/>
          <w:szCs w:val="22"/>
          <w:lang w:val="es-BO"/>
        </w:rPr>
        <w:t xml:space="preserve"> </w:t>
      </w:r>
      <w:r>
        <w:rPr>
          <w:rFonts w:ascii="Tahoma" w:hAnsi="Tahoma" w:cs="Tahoma"/>
          <w:sz w:val="22"/>
          <w:szCs w:val="22"/>
          <w:lang w:val="es-BO"/>
        </w:rPr>
        <w:t>a favor del PROVEEDOR cuando se hayan cumplido con los requerimientos determinados.</w:t>
      </w:r>
    </w:p>
    <w:p w:rsidR="00F1315B" w:rsidRPr="00F96568" w:rsidRDefault="00F1315B" w:rsidP="00F1315B">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rsidR="00F1315B" w:rsidRPr="00F96568" w:rsidRDefault="00F1315B" w:rsidP="00F1315B">
      <w:pPr>
        <w:spacing w:before="120"/>
        <w:ind w:left="567" w:hanging="567"/>
        <w:jc w:val="both"/>
        <w:rPr>
          <w:rFonts w:ascii="Tahoma" w:hAnsi="Tahoma" w:cs="Tahoma"/>
          <w:sz w:val="22"/>
          <w:szCs w:val="22"/>
        </w:rPr>
      </w:pPr>
      <w:r w:rsidRPr="00F96568">
        <w:rPr>
          <w:rFonts w:ascii="Tahoma" w:hAnsi="Tahoma" w:cs="Tahoma"/>
          <w:sz w:val="22"/>
          <w:szCs w:val="22"/>
        </w:rPr>
        <w:t>11.1</w:t>
      </w:r>
      <w:r w:rsidRPr="00F96568">
        <w:rPr>
          <w:rFonts w:ascii="Tahoma" w:hAnsi="Tahoma" w:cs="Tahoma"/>
          <w:sz w:val="22"/>
          <w:szCs w:val="22"/>
        </w:rPr>
        <w:tab/>
        <w:t xml:space="preserve">PROVEEDOR: </w:t>
      </w:r>
      <w:r w:rsidRPr="00F96568">
        <w:rPr>
          <w:rFonts w:ascii="Tahoma" w:hAnsi="Tahoma" w:cs="Tahoma"/>
          <w:b/>
          <w:sz w:val="22"/>
          <w:szCs w:val="22"/>
        </w:rPr>
        <w:t xml:space="preserve">A SER ESTABLECIDAS POR LA UNIDAD SOLICITANTE DE CONFORMIDAD </w:t>
      </w:r>
      <w:r>
        <w:rPr>
          <w:rFonts w:ascii="Tahoma" w:hAnsi="Tahoma" w:cs="Tahoma"/>
          <w:b/>
          <w:sz w:val="22"/>
          <w:szCs w:val="22"/>
        </w:rPr>
        <w:t xml:space="preserve">A </w:t>
      </w:r>
      <w:r w:rsidRPr="005B0A31">
        <w:rPr>
          <w:rFonts w:ascii="Tahoma" w:hAnsi="Tahoma" w:cs="Tahoma"/>
          <w:b/>
          <w:sz w:val="22"/>
          <w:szCs w:val="22"/>
        </w:rPr>
        <w:t>LOS TÉRMINOS BÁSICOS DE CONTRATACIÓN</w:t>
      </w:r>
      <w:r w:rsidRPr="00F96568">
        <w:rPr>
          <w:rFonts w:ascii="Tahoma" w:hAnsi="Tahoma" w:cs="Tahoma"/>
          <w:b/>
          <w:sz w:val="22"/>
          <w:szCs w:val="22"/>
        </w:rPr>
        <w:t>)</w:t>
      </w:r>
    </w:p>
    <w:p w:rsidR="00F1315B" w:rsidRPr="00F96568" w:rsidRDefault="00F1315B" w:rsidP="00F1315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11.1.1</w:t>
      </w:r>
      <w:r w:rsidRPr="00F96568">
        <w:rPr>
          <w:rFonts w:ascii="Tahoma" w:hAnsi="Tahoma" w:cs="Tahoma"/>
          <w:sz w:val="22"/>
          <w:szCs w:val="22"/>
        </w:rPr>
        <w:tab/>
        <w:t>………………………….</w:t>
      </w:r>
    </w:p>
    <w:p w:rsidR="00F1315B" w:rsidRPr="00F96568" w:rsidRDefault="00F1315B" w:rsidP="00F1315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11.1.2</w:t>
      </w:r>
      <w:r w:rsidRPr="00F96568">
        <w:rPr>
          <w:rFonts w:ascii="Tahoma" w:hAnsi="Tahoma" w:cs="Tahoma"/>
          <w:sz w:val="22"/>
          <w:szCs w:val="22"/>
        </w:rPr>
        <w:tab/>
        <w:t>…………………………………...</w:t>
      </w:r>
    </w:p>
    <w:p w:rsidR="00F1315B" w:rsidRPr="00F96568" w:rsidRDefault="00F1315B" w:rsidP="00F1315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11.1.3</w:t>
      </w:r>
      <w:r w:rsidRPr="00F96568">
        <w:rPr>
          <w:rFonts w:ascii="Tahoma" w:hAnsi="Tahoma" w:cs="Tahoma"/>
          <w:sz w:val="22"/>
          <w:szCs w:val="22"/>
        </w:rPr>
        <w:tab/>
        <w:t>………………………………………………..</w:t>
      </w:r>
    </w:p>
    <w:p w:rsidR="00F1315B" w:rsidRPr="00F96568" w:rsidRDefault="00F1315B" w:rsidP="00F1315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11.1.4</w:t>
      </w:r>
      <w:r w:rsidRPr="00F96568">
        <w:rPr>
          <w:rFonts w:ascii="Tahoma" w:hAnsi="Tahoma" w:cs="Tahoma"/>
          <w:sz w:val="22"/>
          <w:szCs w:val="22"/>
        </w:rPr>
        <w:tab/>
        <w:t>…………………………………………………</w:t>
      </w:r>
    </w:p>
    <w:p w:rsidR="00F1315B" w:rsidRPr="00F96568" w:rsidRDefault="00F1315B" w:rsidP="00F1315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11.1.5</w:t>
      </w:r>
      <w:r w:rsidRPr="00F96568">
        <w:rPr>
          <w:rFonts w:ascii="Tahoma" w:hAnsi="Tahoma" w:cs="Tahoma"/>
          <w:sz w:val="22"/>
          <w:szCs w:val="22"/>
        </w:rPr>
        <w:tab/>
        <w:t>…………………………………………...</w:t>
      </w:r>
    </w:p>
    <w:p w:rsidR="00F1315B" w:rsidRPr="00F96568" w:rsidRDefault="00F1315B" w:rsidP="00F1315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11.1.6</w:t>
      </w:r>
      <w:r w:rsidRPr="00F96568">
        <w:rPr>
          <w:rFonts w:ascii="Tahoma" w:hAnsi="Tahoma" w:cs="Tahoma"/>
          <w:sz w:val="22"/>
          <w:szCs w:val="22"/>
        </w:rPr>
        <w:tab/>
        <w:t>…………………………………………………………….</w:t>
      </w:r>
    </w:p>
    <w:p w:rsidR="00F1315B" w:rsidRPr="00F96568" w:rsidRDefault="00F1315B" w:rsidP="00F1315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11.1.7</w:t>
      </w:r>
      <w:r w:rsidRPr="00F96568">
        <w:rPr>
          <w:rFonts w:ascii="Tahoma" w:hAnsi="Tahoma" w:cs="Tahoma"/>
          <w:sz w:val="22"/>
          <w:szCs w:val="22"/>
        </w:rPr>
        <w:tab/>
        <w:t xml:space="preserve">…………………………………………………….. </w:t>
      </w:r>
      <w:r>
        <w:rPr>
          <w:rFonts w:ascii="Tahoma" w:hAnsi="Tahoma" w:cs="Tahoma"/>
          <w:sz w:val="22"/>
          <w:szCs w:val="22"/>
        </w:rPr>
        <w:t>etc.</w:t>
      </w:r>
    </w:p>
    <w:p w:rsidR="00F1315B" w:rsidRPr="00F96568" w:rsidRDefault="00F1315B" w:rsidP="00F1315B">
      <w:pPr>
        <w:tabs>
          <w:tab w:val="num" w:pos="-1985"/>
        </w:tabs>
        <w:spacing w:before="120"/>
        <w:ind w:left="567" w:hanging="567"/>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rsidR="00F1315B" w:rsidRPr="00F96568" w:rsidRDefault="00F1315B" w:rsidP="00F1315B">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rsidR="00F1315B" w:rsidRPr="00F96568" w:rsidRDefault="00F1315B" w:rsidP="00F1315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rsidR="00F1315B" w:rsidRDefault="00F1315B" w:rsidP="00F1315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11.2.3</w:t>
      </w:r>
      <w:r w:rsidRPr="00F96568">
        <w:rPr>
          <w:rFonts w:ascii="Tahoma" w:hAnsi="Tahoma" w:cs="Tahoma"/>
          <w:sz w:val="22"/>
          <w:szCs w:val="22"/>
        </w:rPr>
        <w:tab/>
        <w:t>Poner a disposición del PROVEEDOR personal para efectuar las pruebas de aceptación provisional.</w:t>
      </w:r>
    </w:p>
    <w:p w:rsidR="00F1315B" w:rsidRPr="00F96568" w:rsidRDefault="00F1315B" w:rsidP="00F1315B">
      <w:pPr>
        <w:tabs>
          <w:tab w:val="num" w:pos="-1985"/>
        </w:tabs>
        <w:spacing w:before="120"/>
        <w:jc w:val="both"/>
        <w:rPr>
          <w:rFonts w:ascii="Tahoma" w:hAnsi="Tahoma" w:cs="Tahoma"/>
          <w:b/>
          <w:iCs/>
          <w:color w:val="000000"/>
          <w:spacing w:val="-3"/>
          <w:sz w:val="22"/>
          <w:szCs w:val="22"/>
          <w:lang w:val="es-BO"/>
        </w:rPr>
      </w:pPr>
      <w:r w:rsidRPr="0071660A">
        <w:rPr>
          <w:rFonts w:ascii="Tahoma" w:hAnsi="Tahoma" w:cs="Tahoma"/>
          <w:b/>
          <w:sz w:val="22"/>
          <w:szCs w:val="22"/>
        </w:rPr>
        <w:t>DÉCIMA SEGUNDA: SUPERVISIÓN.-</w:t>
      </w:r>
      <w:r w:rsidRPr="00F96568">
        <w:rPr>
          <w:rFonts w:ascii="Tahoma" w:hAnsi="Tahoma" w:cs="Tahoma"/>
          <w:sz w:val="22"/>
          <w:szCs w:val="22"/>
        </w:rPr>
        <w:t xml:space="preserve"> </w:t>
      </w:r>
      <w:r w:rsidRPr="00F96568">
        <w:rPr>
          <w:rFonts w:ascii="Tahoma" w:hAnsi="Tahoma" w:cs="Tahoma"/>
          <w:iCs/>
          <w:color w:val="000000"/>
          <w:spacing w:val="-3"/>
          <w:sz w:val="22"/>
          <w:szCs w:val="22"/>
          <w:lang w:val="es-BO"/>
        </w:rPr>
        <w:t>La responsabilidad de supervisión, fiscalización y verificación del cumplimiento del presente contrato por parte de ENTEL S.A. estará a cargo de la Subgerencia de ……………………… dependiente de la Gerencia Nacional de …………………</w:t>
      </w:r>
    </w:p>
    <w:p w:rsidR="00F1315B" w:rsidRPr="004B0935" w:rsidRDefault="00F1315B" w:rsidP="00F1315B">
      <w:pPr>
        <w:spacing w:before="120"/>
        <w:jc w:val="both"/>
        <w:rPr>
          <w:rFonts w:ascii="Tahoma" w:hAnsi="Tahoma" w:cs="Tahoma"/>
          <w:sz w:val="22"/>
          <w:szCs w:val="22"/>
        </w:rPr>
      </w:pPr>
      <w:r w:rsidRPr="00B07203">
        <w:rPr>
          <w:rFonts w:ascii="Tahoma" w:hAnsi="Tahoma" w:cs="Tahoma"/>
          <w:b/>
          <w:sz w:val="22"/>
          <w:szCs w:val="22"/>
          <w:u w:val="single"/>
        </w:rPr>
        <w:t>DÉCIMA TERCERA: MULTAS</w:t>
      </w:r>
      <w:r w:rsidRPr="00B07203">
        <w:rPr>
          <w:rFonts w:ascii="Tahoma" w:hAnsi="Tahoma" w:cs="Tahoma"/>
          <w:b/>
          <w:sz w:val="22"/>
          <w:szCs w:val="22"/>
        </w:rPr>
        <w:t>.-</w:t>
      </w:r>
      <w:r w:rsidRPr="00B07203">
        <w:rPr>
          <w:rFonts w:ascii="Tahoma" w:hAnsi="Tahoma" w:cs="Tahoma"/>
          <w:sz w:val="22"/>
          <w:szCs w:val="22"/>
        </w:rPr>
        <w:t xml:space="preserve"> </w:t>
      </w:r>
      <w:r w:rsidRPr="004B0935">
        <w:rPr>
          <w:rFonts w:ascii="Tahoma" w:hAnsi="Tahoma" w:cs="Tahoma"/>
          <w:sz w:val="22"/>
          <w:szCs w:val="22"/>
        </w:rPr>
        <w:t xml:space="preserve">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F1315B" w:rsidRPr="004B0935" w:rsidRDefault="00F1315B" w:rsidP="00F1315B">
      <w:pPr>
        <w:spacing w:before="120"/>
        <w:jc w:val="both"/>
        <w:rPr>
          <w:rFonts w:ascii="Tahoma" w:hAnsi="Tahoma" w:cs="Tahoma"/>
          <w:sz w:val="22"/>
          <w:szCs w:val="22"/>
        </w:rPr>
      </w:pPr>
      <w:r w:rsidRPr="004B0935">
        <w:rPr>
          <w:rFonts w:ascii="Tahoma" w:hAnsi="Tahoma" w:cs="Tahoma"/>
          <w:sz w:val="22"/>
          <w:szCs w:val="22"/>
        </w:rPr>
        <w:lastRenderedPageBreak/>
        <w:t>En caso que el monto acumulado por multas llegue al veinte por ciento (20%) del valor total del contrato ENTEL S.A. podrá resolver el contrato.</w:t>
      </w:r>
    </w:p>
    <w:p w:rsidR="00F1315B" w:rsidRDefault="00F1315B" w:rsidP="00F1315B">
      <w:pPr>
        <w:spacing w:before="120"/>
        <w:jc w:val="both"/>
        <w:rPr>
          <w:rFonts w:ascii="Tahoma" w:hAnsi="Tahoma" w:cs="Tahoma"/>
          <w:sz w:val="22"/>
          <w:szCs w:val="22"/>
        </w:rPr>
      </w:pPr>
      <w:r w:rsidRPr="004B0935">
        <w:rPr>
          <w:rFonts w:ascii="Tahoma" w:hAnsi="Tahoma" w:cs="Tahoma"/>
          <w:sz w:val="22"/>
          <w:szCs w:val="22"/>
        </w:rPr>
        <w:t>ENTEL S.A., a través de la supervisión, notificará al PROVEEDOR, de manera oficial con la aplicación de multas. Se exceptúa las circunstancias por causa fortuita o fuerza mayor establecidas en el presente contrato.</w:t>
      </w:r>
    </w:p>
    <w:p w:rsidR="00F1315B" w:rsidRPr="00F96568" w:rsidRDefault="00F1315B" w:rsidP="00F1315B">
      <w:pPr>
        <w:spacing w:before="120"/>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F1315B" w:rsidRPr="004B0935" w:rsidRDefault="00F1315B" w:rsidP="00F1315B">
      <w:pPr>
        <w:widowControl w:val="0"/>
        <w:suppressLineNumbers/>
        <w:tabs>
          <w:tab w:val="decimal" w:pos="-2835"/>
          <w:tab w:val="left" w:pos="851"/>
        </w:tabs>
        <w:suppressAutoHyphens/>
        <w:spacing w:before="120"/>
        <w:jc w:val="both"/>
        <w:rPr>
          <w:rFonts w:ascii="Tahoma" w:hAnsi="Tahoma" w:cs="Tahoma"/>
          <w:sz w:val="22"/>
          <w:szCs w:val="22"/>
          <w:lang w:val="es-BO"/>
        </w:rPr>
      </w:pPr>
      <w:r w:rsidRPr="004B0935">
        <w:rPr>
          <w:rFonts w:ascii="Tahoma" w:hAnsi="Tahoma" w:cs="Tahoma"/>
          <w:sz w:val="22"/>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F1315B" w:rsidRPr="00F96568" w:rsidRDefault="00F1315B" w:rsidP="00F1315B">
      <w:pPr>
        <w:widowControl w:val="0"/>
        <w:suppressLineNumbers/>
        <w:tabs>
          <w:tab w:val="decimal" w:pos="-2835"/>
          <w:tab w:val="left" w:pos="851"/>
        </w:tabs>
        <w:suppressAutoHyphens/>
        <w:spacing w:before="120"/>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w:t>
      </w:r>
      <w:r w:rsidRPr="00B07203">
        <w:rPr>
          <w:rFonts w:ascii="Tahoma" w:hAnsi="Tahoma" w:cs="Tahoma"/>
          <w:spacing w:val="-3"/>
          <w:sz w:val="22"/>
          <w:szCs w:val="22"/>
        </w:rPr>
        <w:t>. El PROVEEDOR se compromete a cumplir con la legislación laboral y social vigente, así como con las obligaciones socio laboral respecto de sus trabajadoras y trabajadores.</w:t>
      </w:r>
    </w:p>
    <w:p w:rsidR="00F1315B" w:rsidRPr="00F96568" w:rsidRDefault="00F1315B" w:rsidP="00F1315B">
      <w:pPr>
        <w:widowControl w:val="0"/>
        <w:suppressLineNumbers/>
        <w:tabs>
          <w:tab w:val="decimal" w:pos="-2835"/>
        </w:tabs>
        <w:suppressAutoHyphens/>
        <w:spacing w:before="120"/>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F1315B" w:rsidRPr="00F96568" w:rsidRDefault="00F1315B" w:rsidP="00F1315B">
      <w:pPr>
        <w:autoSpaceDE w:val="0"/>
        <w:autoSpaceDN w:val="0"/>
        <w:adjustRightInd w:val="0"/>
        <w:spacing w:before="120"/>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rsidR="00F1315B" w:rsidRPr="00F96568" w:rsidRDefault="00F1315B" w:rsidP="00F1315B">
      <w:pPr>
        <w:autoSpaceDE w:val="0"/>
        <w:autoSpaceDN w:val="0"/>
        <w:adjustRightInd w:val="0"/>
        <w:spacing w:before="120"/>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F1315B" w:rsidRDefault="00F1315B" w:rsidP="00F1315B">
      <w:pPr>
        <w:spacing w:before="120"/>
        <w:jc w:val="both"/>
        <w:rPr>
          <w:rFonts w:ascii="Tahoma" w:hAnsi="Tahoma" w:cs="Tahoma"/>
          <w:bCs/>
          <w:sz w:val="22"/>
          <w:szCs w:val="22"/>
        </w:rPr>
      </w:pPr>
      <w:r w:rsidRPr="00B07203">
        <w:rPr>
          <w:rFonts w:ascii="Tahoma" w:hAnsi="Tahoma" w:cs="Tahoma"/>
          <w:b/>
          <w:bCs/>
          <w:sz w:val="22"/>
          <w:szCs w:val="22"/>
          <w:u w:val="single"/>
        </w:rPr>
        <w:t>DÉCIMA SÉPTIMA: FUERZA MAYOR O CASO FORTUITO</w:t>
      </w:r>
      <w:r w:rsidRPr="00B07203">
        <w:rPr>
          <w:rFonts w:ascii="Tahoma" w:hAnsi="Tahoma" w:cs="Tahoma"/>
          <w:b/>
          <w:bCs/>
          <w:sz w:val="22"/>
          <w:szCs w:val="22"/>
        </w:rPr>
        <w:t>.-</w:t>
      </w:r>
      <w:r w:rsidRPr="00D24AFD">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w:t>
      </w:r>
      <w:r>
        <w:rPr>
          <w:rFonts w:ascii="Tahoma" w:hAnsi="Tahoma" w:cs="Tahoma"/>
          <w:bCs/>
          <w:sz w:val="22"/>
          <w:szCs w:val="22"/>
        </w:rPr>
        <w:t xml:space="preserve">fuerza mayor </w:t>
      </w:r>
      <w:r w:rsidRPr="00D24AFD">
        <w:rPr>
          <w:rFonts w:ascii="Tahoma" w:hAnsi="Tahoma" w:cs="Tahoma"/>
          <w:bCs/>
          <w:sz w:val="22"/>
          <w:szCs w:val="22"/>
        </w:rPr>
        <w:t xml:space="preserve">cualquier evento de la naturaleza no controlable o predecible como catástrofes, inundaciones, epidemias, etc. </w:t>
      </w:r>
      <w:r>
        <w:rPr>
          <w:rFonts w:ascii="Tahoma" w:hAnsi="Tahoma" w:cs="Tahoma"/>
          <w:bCs/>
          <w:sz w:val="22"/>
          <w:szCs w:val="22"/>
        </w:rPr>
        <w:t xml:space="preserve">Se entiende como </w:t>
      </w:r>
      <w:r w:rsidRPr="00D24AFD">
        <w:rPr>
          <w:rFonts w:ascii="Tahoma" w:hAnsi="Tahoma" w:cs="Tahoma"/>
          <w:bCs/>
          <w:sz w:val="22"/>
          <w:szCs w:val="22"/>
        </w:rPr>
        <w:t xml:space="preserve">caso fortuito </w:t>
      </w:r>
      <w:r>
        <w:rPr>
          <w:rFonts w:ascii="Tahoma" w:hAnsi="Tahoma" w:cs="Tahoma"/>
          <w:bCs/>
          <w:sz w:val="22"/>
          <w:szCs w:val="22"/>
        </w:rPr>
        <w:t>a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rsidR="00F1315B" w:rsidRDefault="00F1315B" w:rsidP="00F1315B">
      <w:pPr>
        <w:spacing w:before="120"/>
        <w:jc w:val="both"/>
        <w:rPr>
          <w:rFonts w:ascii="Tahoma" w:hAnsi="Tahoma" w:cs="Tahoma"/>
          <w:bCs/>
          <w:sz w:val="22"/>
          <w:szCs w:val="22"/>
        </w:rPr>
      </w:pPr>
      <w:r w:rsidRPr="00D24AFD">
        <w:rPr>
          <w:rFonts w:ascii="Tahoma" w:hAnsi="Tahoma" w:cs="Tahoma"/>
          <w:bCs/>
          <w:sz w:val="22"/>
          <w:szCs w:val="22"/>
        </w:rPr>
        <w:t>En estos casos la parte afectada deberá comunicar y proporcionar</w:t>
      </w:r>
      <w:r>
        <w:rPr>
          <w:rFonts w:ascii="Tahoma" w:hAnsi="Tahoma" w:cs="Tahoma"/>
          <w:bCs/>
          <w:sz w:val="22"/>
          <w:szCs w:val="22"/>
        </w:rPr>
        <w:t xml:space="preserve"> a la otra parte, la documentación</w:t>
      </w:r>
      <w:r w:rsidRPr="00D24AFD">
        <w:rPr>
          <w:rFonts w:ascii="Tahoma" w:hAnsi="Tahoma" w:cs="Tahoma"/>
          <w:bCs/>
          <w:sz w:val="22"/>
          <w:szCs w:val="22"/>
        </w:rPr>
        <w:t xml:space="preserve"> disponible que permita corroborar el hecho dentro de las setenta y dos (72) horas siguientes de haberse producido el mismo. Comprobada la causa de fuerza mayor o caso fortuito,</w:t>
      </w:r>
      <w:r>
        <w:rPr>
          <w:rFonts w:ascii="Tahoma" w:hAnsi="Tahoma" w:cs="Tahoma"/>
          <w:bCs/>
          <w:sz w:val="22"/>
          <w:szCs w:val="22"/>
        </w:rPr>
        <w:t xml:space="preserve"> con documentación idónea y fidedigna,</w:t>
      </w:r>
      <w:r w:rsidRPr="00D24AFD">
        <w:rPr>
          <w:rFonts w:ascii="Tahoma" w:hAnsi="Tahoma" w:cs="Tahoma"/>
          <w:bCs/>
          <w:sz w:val="22"/>
          <w:szCs w:val="22"/>
        </w:rPr>
        <w:t xml:space="preserve"> el plazo de la ejecución del contrato será ampliado en el </w:t>
      </w:r>
      <w:r w:rsidRPr="00D24AFD">
        <w:rPr>
          <w:rFonts w:ascii="Tahoma" w:hAnsi="Tahoma" w:cs="Tahoma"/>
          <w:bCs/>
          <w:sz w:val="22"/>
          <w:szCs w:val="22"/>
        </w:rPr>
        <w:lastRenderedPageBreak/>
        <w:t xml:space="preserve">mismo número de días que motivó el hecho. </w:t>
      </w:r>
      <w:r>
        <w:rPr>
          <w:rFonts w:ascii="Tahoma" w:hAnsi="Tahoma" w:cs="Tahoma"/>
          <w:bCs/>
          <w:sz w:val="22"/>
          <w:szCs w:val="22"/>
        </w:rPr>
        <w:t>Es atribución de ENTEL S.A. revisar, valorar y corroborar los documentos presentados por el PROVEEDOR y determinar si corresponden o no a un caso fortuito o de fuerza mayor.</w:t>
      </w:r>
    </w:p>
    <w:p w:rsidR="00F1315B" w:rsidRPr="00F96568" w:rsidRDefault="00F1315B" w:rsidP="00F1315B">
      <w:pPr>
        <w:autoSpaceDE w:val="0"/>
        <w:autoSpaceDN w:val="0"/>
        <w:adjustRightInd w:val="0"/>
        <w:spacing w:before="120"/>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D6CD4">
        <w:rPr>
          <w:rFonts w:ascii="Tahoma" w:hAnsi="Tahoma" w:cs="Tahoma"/>
          <w:b/>
          <w:iCs/>
          <w:color w:val="000000"/>
          <w:sz w:val="22"/>
          <w:szCs w:val="22"/>
          <w:lang w:val="es-BO" w:eastAsia="es-BO"/>
        </w:rPr>
        <w:t xml:space="preserve"> </w:t>
      </w:r>
      <w:r w:rsidRPr="000D32FC">
        <w:rPr>
          <w:rFonts w:ascii="Tahoma" w:hAnsi="Tahoma" w:cs="Tahoma"/>
          <w:b/>
          <w:iCs/>
          <w:color w:val="000000"/>
          <w:sz w:val="22"/>
          <w:szCs w:val="22"/>
          <w:lang w:val="es-BO" w:eastAsia="es-BO"/>
        </w:rPr>
        <w:t>(ESTA CLÁUSULA SOLO A</w:t>
      </w:r>
      <w:r>
        <w:rPr>
          <w:rFonts w:ascii="Tahoma" w:hAnsi="Tahoma" w:cs="Tahoma"/>
          <w:b/>
          <w:iCs/>
          <w:color w:val="000000"/>
          <w:sz w:val="22"/>
          <w:szCs w:val="22"/>
          <w:lang w:val="es-BO" w:eastAsia="es-BO"/>
        </w:rPr>
        <w:t>PLICA A PROVEEDORES DE BIENES</w:t>
      </w:r>
      <w:r w:rsidRPr="000D32FC">
        <w:rPr>
          <w:rFonts w:ascii="Tahoma" w:hAnsi="Tahoma" w:cs="Tahoma"/>
          <w:b/>
          <w:iCs/>
          <w:color w:val="000000"/>
          <w:sz w:val="22"/>
          <w:szCs w:val="22"/>
          <w:lang w:val="es-BO" w:eastAsia="es-BO"/>
        </w:rPr>
        <w:t xml:space="preserve"> RELACIONADOS CON EL RUBRO DE ENTEL S.A., NO APLICA PARA OTROS).</w:t>
      </w:r>
    </w:p>
    <w:p w:rsidR="00F1315B" w:rsidRPr="00703BBC" w:rsidRDefault="00F1315B" w:rsidP="00F1315B">
      <w:pPr>
        <w:spacing w:before="120"/>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rsidR="00F1315B" w:rsidRPr="00703BBC" w:rsidRDefault="00F1315B" w:rsidP="00F1315B">
      <w:pPr>
        <w:spacing w:before="120"/>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ningún título,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sin</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rsidR="00F1315B" w:rsidRPr="00F96568" w:rsidRDefault="00F1315B" w:rsidP="00F1315B">
      <w:pPr>
        <w:tabs>
          <w:tab w:val="left" w:pos="-2977"/>
        </w:tabs>
        <w:spacing w:before="120"/>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rsidR="00F1315B" w:rsidRPr="00F96568" w:rsidRDefault="00F1315B" w:rsidP="00F1315B">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rsidR="00F1315B" w:rsidRPr="00F96568" w:rsidRDefault="00F1315B" w:rsidP="00F1315B">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rsidR="00F1315B" w:rsidRPr="00F96568" w:rsidRDefault="00F1315B" w:rsidP="00F1315B">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rsidR="00F1315B" w:rsidRPr="00F96568" w:rsidRDefault="00F1315B" w:rsidP="00F1315B">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rsidR="00F1315B" w:rsidRPr="00F96568" w:rsidRDefault="00F1315B" w:rsidP="00F1315B">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rsidR="00F1315B" w:rsidRPr="00F96568" w:rsidRDefault="00F1315B" w:rsidP="00F1315B">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rsidR="00F1315B" w:rsidRPr="00F96568" w:rsidRDefault="00F1315B" w:rsidP="00F1315B">
      <w:pPr>
        <w:autoSpaceDE w:val="0"/>
        <w:autoSpaceDN w:val="0"/>
        <w:adjustRightInd w:val="0"/>
        <w:spacing w:before="120"/>
        <w:ind w:left="1416" w:hanging="850"/>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ENTEL S.A. se realizará la liquidación del contrato evaluando los bienes entregados y no pagados, y los gastos efectivos en los que hubiese incurrido </w:t>
      </w:r>
      <w:r w:rsidRPr="00F96568">
        <w:rPr>
          <w:rFonts w:ascii="Tahoma" w:hAnsi="Tahoma" w:cs="Tahoma"/>
          <w:sz w:val="22"/>
          <w:szCs w:val="22"/>
          <w:lang w:val="es-BO"/>
        </w:rPr>
        <w:lastRenderedPageBreak/>
        <w:t xml:space="preserve">el PROVEEDOR, los que serán pagados por ENTEL S.A. y procederá con la devolución de la </w:t>
      </w:r>
      <w:r w:rsidRPr="00703BBC">
        <w:rPr>
          <w:rFonts w:ascii="Tahoma" w:hAnsi="Tahoma" w:cs="Tahoma"/>
          <w:sz w:val="22"/>
          <w:szCs w:val="22"/>
          <w:lang w:val="es-BO"/>
        </w:rPr>
        <w:t>garantía de cumplimiento de contrato.</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F1315B" w:rsidRPr="00F96568" w:rsidRDefault="00F1315B" w:rsidP="00F1315B">
      <w:pPr>
        <w:spacing w:before="120"/>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w:t>
      </w:r>
      <w:r>
        <w:rPr>
          <w:rFonts w:ascii="Tahoma" w:hAnsi="Tahoma" w:cs="Tahoma"/>
          <w:bCs/>
          <w:sz w:val="22"/>
          <w:szCs w:val="22"/>
        </w:rPr>
        <w:t xml:space="preserve">treinta </w:t>
      </w:r>
      <w:r w:rsidRPr="00F96568">
        <w:rPr>
          <w:rFonts w:ascii="Tahoma" w:hAnsi="Tahoma" w:cs="Tahoma"/>
          <w:bCs/>
          <w:sz w:val="22"/>
          <w:szCs w:val="22"/>
        </w:rPr>
        <w:t>(</w:t>
      </w:r>
      <w:r>
        <w:rPr>
          <w:rFonts w:ascii="Tahoma" w:hAnsi="Tahoma" w:cs="Tahoma"/>
          <w:bCs/>
          <w:sz w:val="22"/>
          <w:szCs w:val="22"/>
        </w:rPr>
        <w:t>30</w:t>
      </w:r>
      <w:r w:rsidRPr="00F96568">
        <w:rPr>
          <w:rFonts w:ascii="Tahoma" w:hAnsi="Tahoma" w:cs="Tahoma"/>
          <w:bCs/>
          <w:sz w:val="22"/>
          <w:szCs w:val="22"/>
        </w:rPr>
        <w:t xml:space="preserve">) días calendario de anticipación. </w:t>
      </w:r>
    </w:p>
    <w:p w:rsidR="00F1315B" w:rsidRPr="00F96568" w:rsidRDefault="00F1315B" w:rsidP="00F1315B">
      <w:pPr>
        <w:spacing w:before="120"/>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lastRenderedPageBreak/>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F1315B" w:rsidRPr="00F96568" w:rsidRDefault="00F1315B" w:rsidP="00F1315B">
      <w:pPr>
        <w:autoSpaceDE w:val="0"/>
        <w:autoSpaceDN w:val="0"/>
        <w:adjustRightInd w:val="0"/>
        <w:spacing w:before="120"/>
        <w:jc w:val="both"/>
        <w:rPr>
          <w:rFonts w:ascii="Tahoma" w:hAnsi="Tahoma" w:cs="Tahoma"/>
          <w:bCs/>
          <w:sz w:val="22"/>
          <w:szCs w:val="22"/>
        </w:rPr>
      </w:pPr>
      <w:r w:rsidRPr="00F96568">
        <w:rPr>
          <w:rFonts w:ascii="Tahoma" w:hAnsi="Tahoma" w:cs="Tahoma"/>
          <w:b/>
          <w:sz w:val="22"/>
          <w:szCs w:val="22"/>
          <w:u w:val="single"/>
          <w:lang w:val="es-BO"/>
        </w:rPr>
        <w:t xml:space="preserve">VIGÉSIMA SEXTA: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rsidR="00F1315B" w:rsidRPr="00F96568" w:rsidRDefault="00F1315B" w:rsidP="00F1315B">
      <w:pPr>
        <w:autoSpaceDE w:val="0"/>
        <w:autoSpaceDN w:val="0"/>
        <w:adjustRightInd w:val="0"/>
        <w:spacing w:before="120"/>
        <w:ind w:left="567" w:hanging="567"/>
        <w:jc w:val="both"/>
        <w:rPr>
          <w:rFonts w:ascii="Tahoma" w:hAnsi="Tahoma" w:cs="Tahoma"/>
          <w:bCs/>
          <w:sz w:val="22"/>
          <w:szCs w:val="22"/>
        </w:rPr>
      </w:pPr>
      <w:r w:rsidRPr="00F96568">
        <w:rPr>
          <w:rFonts w:ascii="Tahoma" w:hAnsi="Tahoma" w:cs="Tahoma"/>
          <w:bCs/>
          <w:iCs/>
          <w:color w:val="000000"/>
          <w:sz w:val="22"/>
          <w:szCs w:val="22"/>
          <w:lang w:val="es-BO"/>
        </w:rPr>
        <w:t>26.1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rsidR="00F1315B" w:rsidRPr="00F96568" w:rsidRDefault="00F1315B" w:rsidP="00F1315B">
      <w:pPr>
        <w:ind w:left="567"/>
        <w:jc w:val="both"/>
        <w:rPr>
          <w:rFonts w:ascii="Tahoma" w:hAnsi="Tahoma" w:cs="Tahoma"/>
          <w:sz w:val="22"/>
          <w:szCs w:val="22"/>
          <w:lang w:val="es-BO"/>
        </w:rPr>
      </w:pPr>
      <w:r w:rsidRPr="00F96568">
        <w:rPr>
          <w:rFonts w:ascii="Tahoma" w:hAnsi="Tahoma" w:cs="Tahoma"/>
          <w:sz w:val="22"/>
          <w:szCs w:val="22"/>
          <w:lang w:val="es-BO"/>
        </w:rPr>
        <w:t>Dirección: …………………………………………..</w:t>
      </w:r>
    </w:p>
    <w:p w:rsidR="00F1315B" w:rsidRPr="00F96568" w:rsidRDefault="00F1315B" w:rsidP="00F1315B">
      <w:pPr>
        <w:ind w:left="567"/>
        <w:jc w:val="both"/>
        <w:rPr>
          <w:rFonts w:ascii="Tahoma" w:hAnsi="Tahoma" w:cs="Tahoma"/>
          <w:sz w:val="22"/>
          <w:szCs w:val="22"/>
          <w:lang w:val="es-BO"/>
        </w:rPr>
      </w:pPr>
      <w:r w:rsidRPr="00F96568">
        <w:rPr>
          <w:rFonts w:ascii="Tahoma" w:hAnsi="Tahoma" w:cs="Tahoma"/>
          <w:sz w:val="22"/>
          <w:szCs w:val="22"/>
          <w:lang w:val="es-BO"/>
        </w:rPr>
        <w:t>Teléfonos: ………………………………. – Fax …………………….</w:t>
      </w:r>
    </w:p>
    <w:p w:rsidR="00F1315B" w:rsidRPr="00F96568" w:rsidRDefault="00F1315B" w:rsidP="00F1315B">
      <w:pPr>
        <w:ind w:left="567"/>
        <w:jc w:val="both"/>
        <w:rPr>
          <w:rFonts w:ascii="Tahoma" w:hAnsi="Tahoma" w:cs="Tahoma"/>
          <w:sz w:val="22"/>
          <w:szCs w:val="22"/>
          <w:lang w:val="es-BO"/>
        </w:rPr>
      </w:pPr>
      <w:r w:rsidRPr="00F96568">
        <w:rPr>
          <w:rFonts w:ascii="Tahoma" w:hAnsi="Tahoma" w:cs="Tahoma"/>
          <w:sz w:val="22"/>
          <w:szCs w:val="22"/>
          <w:lang w:val="es-BO"/>
        </w:rPr>
        <w:t>Correo electrónico:………………………………………………….</w:t>
      </w:r>
    </w:p>
    <w:p w:rsidR="00F1315B" w:rsidRPr="00F96568" w:rsidRDefault="00F1315B" w:rsidP="00F1315B">
      <w:pPr>
        <w:ind w:left="567"/>
        <w:jc w:val="both"/>
        <w:rPr>
          <w:rFonts w:ascii="Tahoma" w:hAnsi="Tahoma" w:cs="Tahoma"/>
          <w:sz w:val="22"/>
          <w:szCs w:val="22"/>
          <w:lang w:val="es-BO"/>
        </w:rPr>
      </w:pPr>
      <w:r w:rsidRPr="00F96568">
        <w:rPr>
          <w:rFonts w:ascii="Tahoma" w:hAnsi="Tahoma" w:cs="Tahoma"/>
          <w:sz w:val="22"/>
          <w:szCs w:val="22"/>
          <w:lang w:val="es-BO"/>
        </w:rPr>
        <w:t xml:space="preserve">La Paz - Bolivia </w:t>
      </w:r>
    </w:p>
    <w:p w:rsidR="00F1315B" w:rsidRPr="00F96568" w:rsidRDefault="00F1315B" w:rsidP="00F1315B">
      <w:pPr>
        <w:spacing w:before="120"/>
        <w:ind w:left="567" w:hanging="567"/>
        <w:jc w:val="both"/>
        <w:rPr>
          <w:rFonts w:ascii="Tahoma" w:hAnsi="Tahoma" w:cs="Tahoma"/>
          <w:sz w:val="22"/>
          <w:szCs w:val="22"/>
          <w:lang w:val="es-BO"/>
        </w:rPr>
      </w:pPr>
      <w:r w:rsidRPr="00F96568">
        <w:rPr>
          <w:rFonts w:ascii="Tahoma" w:hAnsi="Tahoma" w:cs="Tahoma"/>
          <w:sz w:val="22"/>
          <w:szCs w:val="22"/>
          <w:lang w:val="es-BO"/>
        </w:rPr>
        <w:t>26.2</w:t>
      </w:r>
      <w:r w:rsidRPr="00F96568">
        <w:rPr>
          <w:rFonts w:ascii="Tahoma" w:hAnsi="Tahoma" w:cs="Tahoma"/>
          <w:sz w:val="22"/>
          <w:szCs w:val="22"/>
          <w:lang w:val="es-BO"/>
        </w:rPr>
        <w:tab/>
        <w:t>A  ENTEL S.A.:</w:t>
      </w:r>
      <w:r w:rsidRPr="00F96568">
        <w:rPr>
          <w:rFonts w:ascii="Tahoma" w:hAnsi="Tahoma" w:cs="Tahoma"/>
          <w:sz w:val="22"/>
          <w:szCs w:val="22"/>
          <w:lang w:val="es-BO"/>
        </w:rPr>
        <w:tab/>
      </w:r>
    </w:p>
    <w:p w:rsidR="00F1315B" w:rsidRPr="00F96568" w:rsidRDefault="00F1315B" w:rsidP="00F1315B">
      <w:pPr>
        <w:ind w:left="1701" w:hanging="1134"/>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rsidR="00F1315B" w:rsidRPr="00F96568" w:rsidRDefault="00F1315B" w:rsidP="00F1315B">
      <w:pPr>
        <w:ind w:left="1701" w:hanging="1134"/>
        <w:jc w:val="both"/>
        <w:rPr>
          <w:rFonts w:ascii="Tahoma" w:hAnsi="Tahoma" w:cs="Tahoma"/>
          <w:sz w:val="22"/>
          <w:szCs w:val="22"/>
          <w:lang w:val="es-BO"/>
        </w:rPr>
      </w:pPr>
      <w:r w:rsidRPr="00F96568">
        <w:rPr>
          <w:rFonts w:ascii="Tahoma" w:hAnsi="Tahoma" w:cs="Tahoma"/>
          <w:sz w:val="22"/>
          <w:szCs w:val="22"/>
          <w:lang w:val="es-BO"/>
        </w:rPr>
        <w:t>Teléfono: 2141</w:t>
      </w:r>
      <w:r>
        <w:rPr>
          <w:rFonts w:ascii="Tahoma" w:hAnsi="Tahoma" w:cs="Tahoma"/>
          <w:sz w:val="22"/>
          <w:szCs w:val="22"/>
          <w:lang w:val="es-BO"/>
        </w:rPr>
        <w:t>0</w:t>
      </w:r>
      <w:r w:rsidRPr="00F96568">
        <w:rPr>
          <w:rFonts w:ascii="Tahoma" w:hAnsi="Tahoma" w:cs="Tahoma"/>
          <w:sz w:val="22"/>
          <w:szCs w:val="22"/>
          <w:lang w:val="es-BO"/>
        </w:rPr>
        <w:t>1</w:t>
      </w:r>
      <w:r>
        <w:rPr>
          <w:rFonts w:ascii="Tahoma" w:hAnsi="Tahoma" w:cs="Tahoma"/>
          <w:sz w:val="22"/>
          <w:szCs w:val="22"/>
          <w:lang w:val="es-BO"/>
        </w:rPr>
        <w:t>0</w:t>
      </w:r>
      <w:r w:rsidRPr="00F96568">
        <w:rPr>
          <w:rFonts w:ascii="Tahoma" w:hAnsi="Tahoma" w:cs="Tahoma"/>
          <w:sz w:val="22"/>
          <w:szCs w:val="22"/>
          <w:lang w:val="es-BO"/>
        </w:rPr>
        <w:t xml:space="preserve"> </w:t>
      </w:r>
    </w:p>
    <w:p w:rsidR="00F1315B" w:rsidRPr="00F96568" w:rsidRDefault="00F1315B" w:rsidP="00F1315B">
      <w:pPr>
        <w:ind w:left="567"/>
        <w:jc w:val="both"/>
        <w:rPr>
          <w:rFonts w:ascii="Tahoma" w:hAnsi="Tahoma" w:cs="Tahoma"/>
          <w:sz w:val="22"/>
          <w:szCs w:val="22"/>
          <w:lang w:val="es-BO"/>
        </w:rPr>
      </w:pPr>
      <w:r w:rsidRPr="00F96568">
        <w:rPr>
          <w:rFonts w:ascii="Tahoma" w:hAnsi="Tahoma" w:cs="Tahoma"/>
          <w:sz w:val="22"/>
          <w:szCs w:val="22"/>
          <w:lang w:val="es-BO"/>
        </w:rPr>
        <w:t>La Paz – Bolivia</w:t>
      </w:r>
    </w:p>
    <w:p w:rsidR="00F1315B" w:rsidRPr="00F96568" w:rsidRDefault="00F1315B" w:rsidP="00F1315B">
      <w:pPr>
        <w:spacing w:before="120"/>
        <w:jc w:val="both"/>
        <w:rPr>
          <w:rFonts w:ascii="Tahoma" w:hAnsi="Tahoma" w:cs="Tahoma"/>
          <w:sz w:val="22"/>
          <w:szCs w:val="22"/>
          <w:lang w:val="es-BO"/>
        </w:rPr>
      </w:pPr>
      <w:r w:rsidRPr="00F96568">
        <w:rPr>
          <w:rFonts w:ascii="Tahoma" w:hAnsi="Tahoma" w:cs="Tahoma"/>
          <w:b/>
          <w:bCs/>
          <w:sz w:val="22"/>
          <w:szCs w:val="22"/>
          <w:u w:val="single"/>
          <w:lang w:val="es-BO"/>
        </w:rPr>
        <w:t>VIGÉSIMA SÉPTIMA:</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F1315B" w:rsidRPr="00F96568" w:rsidRDefault="00F1315B" w:rsidP="00F1315B">
      <w:pPr>
        <w:autoSpaceDE w:val="0"/>
        <w:autoSpaceDN w:val="0"/>
        <w:adjustRightInd w:val="0"/>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F1315B" w:rsidRPr="00F96568" w:rsidRDefault="00F1315B" w:rsidP="00F1315B">
      <w:pPr>
        <w:spacing w:before="120"/>
        <w:jc w:val="both"/>
        <w:rPr>
          <w:rFonts w:ascii="Tahoma" w:hAnsi="Tahoma" w:cs="Tahoma"/>
          <w:b/>
          <w:sz w:val="22"/>
          <w:szCs w:val="22"/>
          <w:lang w:val="es-BO"/>
        </w:rPr>
      </w:pPr>
      <w:r w:rsidRPr="00F96568">
        <w:rPr>
          <w:rFonts w:ascii="Tahoma" w:hAnsi="Tahoma" w:cs="Tahoma"/>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F1315B" w:rsidRPr="00F96568" w:rsidTr="005E7284">
        <w:trPr>
          <w:trHeight w:val="463"/>
        </w:trPr>
        <w:tc>
          <w:tcPr>
            <w:tcW w:w="4678" w:type="dxa"/>
          </w:tcPr>
          <w:p w:rsidR="00F1315B" w:rsidRPr="00F96568" w:rsidRDefault="00F1315B" w:rsidP="005E7284">
            <w:pPr>
              <w:ind w:right="45"/>
              <w:jc w:val="center"/>
              <w:rPr>
                <w:rFonts w:ascii="Tahoma" w:hAnsi="Tahoma" w:cs="Tahoma"/>
                <w:sz w:val="22"/>
                <w:szCs w:val="22"/>
              </w:rPr>
            </w:pPr>
            <w:r w:rsidRPr="00F96568">
              <w:rPr>
                <w:rFonts w:ascii="Tahoma" w:hAnsi="Tahoma" w:cs="Tahoma"/>
                <w:sz w:val="22"/>
                <w:szCs w:val="22"/>
              </w:rPr>
              <w:t>…………………………………….</w:t>
            </w:r>
          </w:p>
          <w:p w:rsidR="00F1315B" w:rsidRPr="00F96568" w:rsidRDefault="00F1315B" w:rsidP="005E7284">
            <w:pPr>
              <w:ind w:right="45"/>
              <w:jc w:val="center"/>
              <w:rPr>
                <w:rFonts w:ascii="Tahoma" w:hAnsi="Tahoma" w:cs="Tahoma"/>
                <w:b/>
                <w:sz w:val="22"/>
                <w:szCs w:val="22"/>
              </w:rPr>
            </w:pPr>
            <w:r w:rsidRPr="00F96568">
              <w:rPr>
                <w:rFonts w:ascii="Tahoma" w:hAnsi="Tahoma" w:cs="Tahoma"/>
                <w:b/>
                <w:sz w:val="22"/>
                <w:szCs w:val="22"/>
              </w:rPr>
              <w:t>Gerente General</w:t>
            </w:r>
          </w:p>
          <w:p w:rsidR="00F1315B" w:rsidRPr="00F96568" w:rsidRDefault="00F1315B" w:rsidP="005E7284">
            <w:pPr>
              <w:ind w:right="45"/>
              <w:jc w:val="center"/>
              <w:rPr>
                <w:rFonts w:ascii="Tahoma" w:hAnsi="Tahoma" w:cs="Tahoma"/>
                <w:bCs/>
                <w:sz w:val="22"/>
                <w:szCs w:val="22"/>
              </w:rPr>
            </w:pPr>
            <w:r w:rsidRPr="00F96568">
              <w:rPr>
                <w:rFonts w:ascii="Tahoma" w:hAnsi="Tahoma" w:cs="Tahoma"/>
                <w:b/>
                <w:sz w:val="22"/>
                <w:szCs w:val="22"/>
              </w:rPr>
              <w:t>ENTEL S.A.</w:t>
            </w:r>
          </w:p>
        </w:tc>
        <w:tc>
          <w:tcPr>
            <w:tcW w:w="4868" w:type="dxa"/>
          </w:tcPr>
          <w:p w:rsidR="00F1315B" w:rsidRPr="00F96568" w:rsidRDefault="00F1315B" w:rsidP="005E7284">
            <w:pPr>
              <w:ind w:right="45"/>
              <w:jc w:val="center"/>
              <w:rPr>
                <w:rFonts w:ascii="Tahoma" w:hAnsi="Tahoma" w:cs="Tahoma"/>
                <w:b/>
                <w:sz w:val="22"/>
                <w:szCs w:val="22"/>
              </w:rPr>
            </w:pPr>
            <w:r w:rsidRPr="00F96568">
              <w:rPr>
                <w:rFonts w:ascii="Tahoma" w:hAnsi="Tahoma" w:cs="Tahoma"/>
                <w:sz w:val="22"/>
                <w:szCs w:val="22"/>
              </w:rPr>
              <w:t>……………………………………………</w:t>
            </w:r>
          </w:p>
          <w:p w:rsidR="00F1315B" w:rsidRPr="00F96568" w:rsidRDefault="00F1315B" w:rsidP="005E7284">
            <w:pPr>
              <w:ind w:right="45"/>
              <w:jc w:val="center"/>
              <w:rPr>
                <w:rFonts w:ascii="Tahoma" w:hAnsi="Tahoma" w:cs="Tahoma"/>
                <w:b/>
                <w:sz w:val="22"/>
                <w:szCs w:val="22"/>
              </w:rPr>
            </w:pPr>
            <w:r w:rsidRPr="00F96568">
              <w:rPr>
                <w:rFonts w:ascii="Tahoma" w:hAnsi="Tahoma" w:cs="Tahoma"/>
                <w:b/>
                <w:sz w:val="22"/>
                <w:szCs w:val="22"/>
              </w:rPr>
              <w:t>Representante Legal</w:t>
            </w:r>
          </w:p>
          <w:p w:rsidR="00F1315B" w:rsidRPr="00F96568" w:rsidRDefault="00F1315B" w:rsidP="005E7284">
            <w:pPr>
              <w:jc w:val="center"/>
              <w:rPr>
                <w:rFonts w:ascii="Tahoma" w:hAnsi="Tahoma" w:cs="Tahoma"/>
                <w:b/>
                <w:sz w:val="22"/>
                <w:szCs w:val="22"/>
              </w:rPr>
            </w:pPr>
            <w:r w:rsidRPr="00F96568">
              <w:rPr>
                <w:rFonts w:ascii="Tahoma" w:hAnsi="Tahoma" w:cs="Tahoma"/>
                <w:b/>
                <w:sz w:val="22"/>
                <w:szCs w:val="22"/>
              </w:rPr>
              <w:t>…………………………………...</w:t>
            </w:r>
          </w:p>
        </w:tc>
      </w:tr>
    </w:tbl>
    <w:p w:rsidR="00F1315B" w:rsidRPr="00F96568" w:rsidRDefault="00F1315B" w:rsidP="00F1315B">
      <w:pPr>
        <w:spacing w:before="120"/>
        <w:jc w:val="both"/>
        <w:rPr>
          <w:rFonts w:ascii="Tahoma" w:hAnsi="Tahoma" w:cs="Tahoma"/>
          <w:sz w:val="22"/>
          <w:szCs w:val="22"/>
          <w:lang w:val="es-BO"/>
        </w:rPr>
      </w:pPr>
    </w:p>
    <w:p w:rsidR="00F1315B" w:rsidRPr="003D1944" w:rsidRDefault="00F1315B" w:rsidP="00F1315B">
      <w:pPr>
        <w:ind w:left="348"/>
        <w:rPr>
          <w:rFonts w:ascii="Arial" w:hAnsi="Arial" w:cs="Arial"/>
          <w:i/>
          <w:color w:val="1F497D" w:themeColor="text2"/>
          <w:szCs w:val="20"/>
          <w:lang w:val="es-BO"/>
        </w:rPr>
      </w:pPr>
    </w:p>
    <w:p w:rsidR="00F1315B" w:rsidRDefault="00F1315B" w:rsidP="00BC6AC8">
      <w:pPr>
        <w:ind w:firstLine="426"/>
        <w:jc w:val="both"/>
        <w:rPr>
          <w:rFonts w:ascii="Tahoma" w:hAnsi="Tahoma" w:cs="Tahoma"/>
          <w:i/>
          <w:color w:val="004990"/>
          <w:sz w:val="18"/>
          <w:szCs w:val="18"/>
          <w:lang w:val="es-ES_tradnl"/>
        </w:rPr>
      </w:pPr>
    </w:p>
    <w:p w:rsidR="00F1315B" w:rsidRPr="00BC6AC8" w:rsidRDefault="00F1315B" w:rsidP="00BC6AC8">
      <w:pPr>
        <w:ind w:firstLine="426"/>
        <w:jc w:val="both"/>
        <w:rPr>
          <w:rFonts w:ascii="Tahoma" w:hAnsi="Tahoma" w:cs="Tahoma"/>
          <w:i/>
          <w:color w:val="004990"/>
          <w:sz w:val="18"/>
          <w:szCs w:val="18"/>
          <w:lang w:val="es-ES_tradnl"/>
        </w:rPr>
      </w:pPr>
    </w:p>
    <w:sectPr w:rsidR="00F1315B" w:rsidRPr="00BC6AC8" w:rsidSect="00AF133D">
      <w:headerReference w:type="default" r:id="rId20"/>
      <w:footerReference w:type="default" r:id="rId21"/>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54A" w:rsidRDefault="0057154A">
      <w:r>
        <w:separator/>
      </w:r>
    </w:p>
  </w:endnote>
  <w:endnote w:type="continuationSeparator" w:id="0">
    <w:p w:rsidR="0057154A" w:rsidRDefault="00571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925794"/>
      <w:docPartObj>
        <w:docPartGallery w:val="Page Numbers (Bottom of Page)"/>
        <w:docPartUnique/>
      </w:docPartObj>
    </w:sdtPr>
    <w:sdtEndPr/>
    <w:sdtContent>
      <w:p w:rsidR="00137501" w:rsidRDefault="00137501">
        <w:pPr>
          <w:pStyle w:val="Piedepgina"/>
          <w:jc w:val="center"/>
        </w:pPr>
        <w:r>
          <w:fldChar w:fldCharType="begin"/>
        </w:r>
        <w:r>
          <w:instrText>PAGE   \* MERGEFORMAT</w:instrText>
        </w:r>
        <w:r>
          <w:fldChar w:fldCharType="separate"/>
        </w:r>
        <w:r w:rsidR="00F20F00">
          <w:rPr>
            <w:noProof/>
          </w:rPr>
          <w:t>19</w:t>
        </w:r>
        <w:r>
          <w:fldChar w:fldCharType="end"/>
        </w:r>
      </w:p>
    </w:sdtContent>
  </w:sdt>
  <w:p w:rsidR="00137501" w:rsidRDefault="0013750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54A" w:rsidRDefault="0057154A">
      <w:r>
        <w:separator/>
      </w:r>
    </w:p>
  </w:footnote>
  <w:footnote w:type="continuationSeparator" w:id="0">
    <w:p w:rsidR="0057154A" w:rsidRDefault="0057154A">
      <w:r>
        <w:continuationSeparator/>
      </w:r>
    </w:p>
  </w:footnote>
  <w:footnote w:id="1">
    <w:p w:rsidR="00137501" w:rsidRPr="008D48C8" w:rsidRDefault="00137501" w:rsidP="001867C8">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137501" w:rsidRDefault="00137501" w:rsidP="00F1315B">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501" w:rsidRDefault="00137501" w:rsidP="00BC6AC8">
    <w:pPr>
      <w:jc w:val="right"/>
      <w:rPr>
        <w:rFonts w:ascii="Tahoma" w:hAnsi="Tahoma" w:cs="Tahoma"/>
        <w:b/>
        <w:szCs w:val="22"/>
      </w:rPr>
    </w:pPr>
    <w:r w:rsidRPr="00124183">
      <w:rPr>
        <w:rFonts w:ascii="Tahoma" w:hAnsi="Tahoma" w:cs="Tahoma"/>
        <w:noProof/>
        <w:color w:val="1F497D" w:themeColor="text2"/>
        <w:lang w:val="es-BO" w:eastAsia="es-BO"/>
      </w:rPr>
      <w:drawing>
        <wp:anchor distT="0" distB="0" distL="114300" distR="114300" simplePos="0" relativeHeight="251659264" behindDoc="0" locked="0" layoutInCell="1" allowOverlap="1" wp14:anchorId="0327E4DA" wp14:editId="2C833A8A">
          <wp:simplePos x="0" y="0"/>
          <wp:positionH relativeFrom="column">
            <wp:posOffset>-678180</wp:posOffset>
          </wp:positionH>
          <wp:positionV relativeFrom="paragraph">
            <wp:posOffset>-309880</wp:posOffset>
          </wp:positionV>
          <wp:extent cx="969808" cy="654685"/>
          <wp:effectExtent l="0" t="0" r="1905" b="0"/>
          <wp:wrapNone/>
          <wp:docPr id="1"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 cstate="print"/>
                  <a:srcRect/>
                  <a:stretch>
                    <a:fillRect/>
                  </a:stretch>
                </pic:blipFill>
                <pic:spPr bwMode="auto">
                  <a:xfrm>
                    <a:off x="0" y="0"/>
                    <a:ext cx="969808" cy="6546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tab/>
    </w:r>
    <w:r>
      <w:tab/>
    </w:r>
    <w:r>
      <w:rPr>
        <w:rFonts w:ascii="Tahoma" w:hAnsi="Tahoma" w:cs="Tahoma"/>
        <w:b/>
        <w:szCs w:val="22"/>
      </w:rPr>
      <w:t>LICITACIÓN PUBLICA  N° 03/2016</w:t>
    </w:r>
  </w:p>
  <w:p w:rsidR="00137501" w:rsidRDefault="00137501" w:rsidP="00AF5E0F">
    <w:pPr>
      <w:pStyle w:val="Encabezado"/>
      <w:pBdr>
        <w:bottom w:val="single" w:sz="4" w:space="1" w:color="auto"/>
      </w:pBdr>
      <w:jc w:val="right"/>
      <w:rPr>
        <w:rFonts w:ascii="Tahoma" w:hAnsi="Tahoma" w:cs="Tahoma"/>
        <w:b/>
        <w:szCs w:val="22"/>
      </w:rPr>
    </w:pPr>
    <w:r>
      <w:rPr>
        <w:rFonts w:ascii="Tahoma" w:hAnsi="Tahoma" w:cs="Tahoma"/>
        <w:b/>
        <w:szCs w:val="22"/>
      </w:rPr>
      <w:t xml:space="preserve">ADQUISICIÓN DE DECODIFICADORES DE AUDIO Y VIDEO – </w:t>
    </w:r>
  </w:p>
  <w:p w:rsidR="00137501" w:rsidRPr="00E350D3" w:rsidRDefault="00137501" w:rsidP="00AF5E0F">
    <w:pPr>
      <w:pStyle w:val="Encabezado"/>
      <w:pBdr>
        <w:bottom w:val="single" w:sz="4" w:space="1" w:color="auto"/>
      </w:pBdr>
      <w:jc w:val="right"/>
      <w:rPr>
        <w:rFonts w:ascii="Tahoma" w:hAnsi="Tahoma" w:cs="Tahoma"/>
        <w:b/>
        <w:szCs w:val="22"/>
      </w:rPr>
    </w:pPr>
    <w:r>
      <w:rPr>
        <w:rFonts w:ascii="Tahoma" w:hAnsi="Tahoma" w:cs="Tahoma"/>
        <w:b/>
        <w:szCs w:val="22"/>
      </w:rPr>
      <w:t>SET TOP BOX HD PARA EL SERVICIO DE ENTEL TV DTH</w:t>
    </w:r>
  </w:p>
  <w:p w:rsidR="00137501" w:rsidRDefault="00137501" w:rsidP="00BC6AC8">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D6BDD"/>
    <w:multiLevelType w:val="hybridMultilevel"/>
    <w:tmpl w:val="A4862DFE"/>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853AA014"/>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5A13E88"/>
    <w:multiLevelType w:val="hybridMultilevel"/>
    <w:tmpl w:val="31BA38F4"/>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ED53846"/>
    <w:multiLevelType w:val="hybridMultilevel"/>
    <w:tmpl w:val="90CC4B1C"/>
    <w:lvl w:ilvl="0" w:tplc="400A000F">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2">
    <w:nsid w:val="53FD538D"/>
    <w:multiLevelType w:val="hybridMultilevel"/>
    <w:tmpl w:val="03902240"/>
    <w:lvl w:ilvl="0" w:tplc="0772DDA0">
      <w:start w:val="4"/>
      <w:numFmt w:val="decimal"/>
      <w:lvlText w:val="%1."/>
      <w:lvlJc w:val="left"/>
      <w:pPr>
        <w:ind w:left="1080" w:hanging="720"/>
      </w:pPr>
      <w:rPr>
        <w:rFonts w:hint="default"/>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5">
    <w:nsid w:val="5870195F"/>
    <w:multiLevelType w:val="singleLevel"/>
    <w:tmpl w:val="38C2B268"/>
    <w:lvl w:ilvl="0">
      <w:numFmt w:val="decimal"/>
      <w:pStyle w:val="Ttulo9"/>
      <w:lvlText w:val=""/>
      <w:lvlJc w:val="left"/>
    </w:lvl>
  </w:abstractNum>
  <w:abstractNum w:abstractNumId="2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639179EE"/>
    <w:multiLevelType w:val="hybridMultilevel"/>
    <w:tmpl w:val="584E2F8E"/>
    <w:lvl w:ilvl="0" w:tplc="4D46F968">
      <w:start w:val="1"/>
      <w:numFmt w:val="decimal"/>
      <w:lvlText w:val="%1."/>
      <w:lvlJc w:val="left"/>
      <w:pPr>
        <w:ind w:left="720" w:hanging="360"/>
      </w:pPr>
      <w:rPr>
        <w:rFonts w:hint="default"/>
        <w:b/>
        <w:i w:val="0"/>
      </w:rPr>
    </w:lvl>
    <w:lvl w:ilvl="1" w:tplc="0C80DB52">
      <w:start w:val="1"/>
      <w:numFmt w:val="decimal"/>
      <w:lvlText w:val="2.%2."/>
      <w:lvlJc w:val="left"/>
      <w:pPr>
        <w:ind w:left="1440" w:hanging="360"/>
      </w:pPr>
      <w:rPr>
        <w:rFonts w:hint="default"/>
      </w:r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2">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4">
    <w:nsid w:val="7967472D"/>
    <w:multiLevelType w:val="multilevel"/>
    <w:tmpl w:val="1730CE8E"/>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6"/>
  </w:num>
  <w:num w:numId="3">
    <w:abstractNumId w:val="26"/>
  </w:num>
  <w:num w:numId="4">
    <w:abstractNumId w:val="25"/>
  </w:num>
  <w:num w:numId="5">
    <w:abstractNumId w:val="5"/>
  </w:num>
  <w:num w:numId="6">
    <w:abstractNumId w:val="31"/>
  </w:num>
  <w:num w:numId="7">
    <w:abstractNumId w:val="28"/>
  </w:num>
  <w:num w:numId="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0"/>
  </w:num>
  <w:num w:numId="11">
    <w:abstractNumId w:val="4"/>
  </w:num>
  <w:num w:numId="12">
    <w:abstractNumId w:val="9"/>
  </w:num>
  <w:num w:numId="13">
    <w:abstractNumId w:val="24"/>
  </w:num>
  <w:num w:numId="14">
    <w:abstractNumId w:val="27"/>
  </w:num>
  <w:num w:numId="15">
    <w:abstractNumId w:val="30"/>
  </w:num>
  <w:num w:numId="16">
    <w:abstractNumId w:val="21"/>
  </w:num>
  <w:num w:numId="17">
    <w:abstractNumId w:val="18"/>
  </w:num>
  <w:num w:numId="18">
    <w:abstractNumId w:val="8"/>
  </w:num>
  <w:num w:numId="19">
    <w:abstractNumId w:val="32"/>
  </w:num>
  <w:num w:numId="20">
    <w:abstractNumId w:val="33"/>
  </w:num>
  <w:num w:numId="21">
    <w:abstractNumId w:val="2"/>
  </w:num>
  <w:num w:numId="22">
    <w:abstractNumId w:val="23"/>
  </w:num>
  <w:num w:numId="23">
    <w:abstractNumId w:val="7"/>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0"/>
  </w:num>
  <w:num w:numId="27">
    <w:abstractNumId w:val="13"/>
  </w:num>
  <w:num w:numId="28">
    <w:abstractNumId w:val="34"/>
  </w:num>
  <w:num w:numId="29">
    <w:abstractNumId w:val="1"/>
  </w:num>
  <w:num w:numId="30">
    <w:abstractNumId w:val="22"/>
  </w:num>
  <w:num w:numId="31">
    <w:abstractNumId w:val="11"/>
  </w:num>
  <w:num w:numId="32">
    <w:abstractNumId w:val="14"/>
  </w:num>
  <w:num w:numId="33">
    <w:abstractNumId w:val="35"/>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0CE7"/>
    <w:rsid w:val="000114C1"/>
    <w:rsid w:val="00013010"/>
    <w:rsid w:val="000151EB"/>
    <w:rsid w:val="00015E73"/>
    <w:rsid w:val="000162CE"/>
    <w:rsid w:val="00017E8D"/>
    <w:rsid w:val="00017EE6"/>
    <w:rsid w:val="00021992"/>
    <w:rsid w:val="000236F6"/>
    <w:rsid w:val="00024797"/>
    <w:rsid w:val="000253AE"/>
    <w:rsid w:val="00025D3A"/>
    <w:rsid w:val="00027611"/>
    <w:rsid w:val="00027666"/>
    <w:rsid w:val="00027C63"/>
    <w:rsid w:val="00030D9C"/>
    <w:rsid w:val="00031222"/>
    <w:rsid w:val="00031D69"/>
    <w:rsid w:val="00032402"/>
    <w:rsid w:val="00041CC9"/>
    <w:rsid w:val="00046A88"/>
    <w:rsid w:val="00047636"/>
    <w:rsid w:val="0004797A"/>
    <w:rsid w:val="0005534C"/>
    <w:rsid w:val="0005623A"/>
    <w:rsid w:val="0005679E"/>
    <w:rsid w:val="00057B37"/>
    <w:rsid w:val="00060C6B"/>
    <w:rsid w:val="00071FE3"/>
    <w:rsid w:val="000723A5"/>
    <w:rsid w:val="00072C1C"/>
    <w:rsid w:val="00074DCB"/>
    <w:rsid w:val="0007568F"/>
    <w:rsid w:val="000829EE"/>
    <w:rsid w:val="00086388"/>
    <w:rsid w:val="000A09C9"/>
    <w:rsid w:val="000A7417"/>
    <w:rsid w:val="000B6395"/>
    <w:rsid w:val="000C2F76"/>
    <w:rsid w:val="000C4932"/>
    <w:rsid w:val="000C7B95"/>
    <w:rsid w:val="000C7C9E"/>
    <w:rsid w:val="000D08D2"/>
    <w:rsid w:val="000D11C9"/>
    <w:rsid w:val="000D1536"/>
    <w:rsid w:val="000D2C3E"/>
    <w:rsid w:val="000D42F2"/>
    <w:rsid w:val="000D6FDE"/>
    <w:rsid w:val="000E1807"/>
    <w:rsid w:val="000E20B0"/>
    <w:rsid w:val="000E304E"/>
    <w:rsid w:val="000E3EE9"/>
    <w:rsid w:val="000E592F"/>
    <w:rsid w:val="000E5FF0"/>
    <w:rsid w:val="000F2A28"/>
    <w:rsid w:val="000F41EA"/>
    <w:rsid w:val="000F45EF"/>
    <w:rsid w:val="000F751E"/>
    <w:rsid w:val="00100FD0"/>
    <w:rsid w:val="00100FD5"/>
    <w:rsid w:val="00101E78"/>
    <w:rsid w:val="00104E65"/>
    <w:rsid w:val="00105811"/>
    <w:rsid w:val="00107538"/>
    <w:rsid w:val="00107965"/>
    <w:rsid w:val="00107979"/>
    <w:rsid w:val="001109C9"/>
    <w:rsid w:val="00110DD5"/>
    <w:rsid w:val="001124CC"/>
    <w:rsid w:val="0011558D"/>
    <w:rsid w:val="00124183"/>
    <w:rsid w:val="00130417"/>
    <w:rsid w:val="00130434"/>
    <w:rsid w:val="001336A2"/>
    <w:rsid w:val="0013428C"/>
    <w:rsid w:val="00136EFB"/>
    <w:rsid w:val="00137501"/>
    <w:rsid w:val="00140BA9"/>
    <w:rsid w:val="0014101D"/>
    <w:rsid w:val="00141FB3"/>
    <w:rsid w:val="00147AAA"/>
    <w:rsid w:val="00152E5F"/>
    <w:rsid w:val="0016265C"/>
    <w:rsid w:val="0016265F"/>
    <w:rsid w:val="00163803"/>
    <w:rsid w:val="0016534F"/>
    <w:rsid w:val="001702A0"/>
    <w:rsid w:val="0017367B"/>
    <w:rsid w:val="001754B0"/>
    <w:rsid w:val="00182E6A"/>
    <w:rsid w:val="00183EF5"/>
    <w:rsid w:val="0018564F"/>
    <w:rsid w:val="001867C8"/>
    <w:rsid w:val="00186F2B"/>
    <w:rsid w:val="001911F5"/>
    <w:rsid w:val="0019128F"/>
    <w:rsid w:val="00192B92"/>
    <w:rsid w:val="00195DFF"/>
    <w:rsid w:val="00196127"/>
    <w:rsid w:val="001A7715"/>
    <w:rsid w:val="001B20E2"/>
    <w:rsid w:val="001B2591"/>
    <w:rsid w:val="001B4843"/>
    <w:rsid w:val="001B66CE"/>
    <w:rsid w:val="001C3239"/>
    <w:rsid w:val="001C35BD"/>
    <w:rsid w:val="001C3E93"/>
    <w:rsid w:val="001C3F80"/>
    <w:rsid w:val="001C43A2"/>
    <w:rsid w:val="001C5772"/>
    <w:rsid w:val="001C6005"/>
    <w:rsid w:val="001C6100"/>
    <w:rsid w:val="001C6979"/>
    <w:rsid w:val="001D170F"/>
    <w:rsid w:val="001E147E"/>
    <w:rsid w:val="001E1EF2"/>
    <w:rsid w:val="001E2FC8"/>
    <w:rsid w:val="001E4F0B"/>
    <w:rsid w:val="001E7518"/>
    <w:rsid w:val="001F16E1"/>
    <w:rsid w:val="001F18B3"/>
    <w:rsid w:val="001F26FD"/>
    <w:rsid w:val="001F286C"/>
    <w:rsid w:val="001F6474"/>
    <w:rsid w:val="002014A5"/>
    <w:rsid w:val="00202D5F"/>
    <w:rsid w:val="002041AD"/>
    <w:rsid w:val="002076CF"/>
    <w:rsid w:val="00210823"/>
    <w:rsid w:val="002126ED"/>
    <w:rsid w:val="002128D9"/>
    <w:rsid w:val="00212A0A"/>
    <w:rsid w:val="00212F70"/>
    <w:rsid w:val="00212F9F"/>
    <w:rsid w:val="002141C0"/>
    <w:rsid w:val="00220F24"/>
    <w:rsid w:val="00223209"/>
    <w:rsid w:val="002240FD"/>
    <w:rsid w:val="00224726"/>
    <w:rsid w:val="00224732"/>
    <w:rsid w:val="002275B2"/>
    <w:rsid w:val="00227930"/>
    <w:rsid w:val="00230485"/>
    <w:rsid w:val="00231C20"/>
    <w:rsid w:val="00232ABF"/>
    <w:rsid w:val="00232C65"/>
    <w:rsid w:val="00234A8A"/>
    <w:rsid w:val="00235AEB"/>
    <w:rsid w:val="00236015"/>
    <w:rsid w:val="00236822"/>
    <w:rsid w:val="00236888"/>
    <w:rsid w:val="002412B6"/>
    <w:rsid w:val="002420CE"/>
    <w:rsid w:val="0024258D"/>
    <w:rsid w:val="00242C43"/>
    <w:rsid w:val="00243D58"/>
    <w:rsid w:val="00246345"/>
    <w:rsid w:val="00247013"/>
    <w:rsid w:val="00247FFD"/>
    <w:rsid w:val="00254075"/>
    <w:rsid w:val="002551B1"/>
    <w:rsid w:val="00256562"/>
    <w:rsid w:val="002565B1"/>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4436"/>
    <w:rsid w:val="0028520E"/>
    <w:rsid w:val="002858B8"/>
    <w:rsid w:val="00291BC9"/>
    <w:rsid w:val="0029347C"/>
    <w:rsid w:val="002946EA"/>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4044"/>
    <w:rsid w:val="002D622B"/>
    <w:rsid w:val="002E7001"/>
    <w:rsid w:val="002F1204"/>
    <w:rsid w:val="002F1800"/>
    <w:rsid w:val="002F1C7D"/>
    <w:rsid w:val="002F3600"/>
    <w:rsid w:val="002F4B7C"/>
    <w:rsid w:val="002F5046"/>
    <w:rsid w:val="002F7685"/>
    <w:rsid w:val="002F77BF"/>
    <w:rsid w:val="0030079D"/>
    <w:rsid w:val="003019C3"/>
    <w:rsid w:val="00301A70"/>
    <w:rsid w:val="003034C8"/>
    <w:rsid w:val="00304FAE"/>
    <w:rsid w:val="00306913"/>
    <w:rsid w:val="0031331E"/>
    <w:rsid w:val="00313A9F"/>
    <w:rsid w:val="003150B4"/>
    <w:rsid w:val="00320D48"/>
    <w:rsid w:val="0032182A"/>
    <w:rsid w:val="00321867"/>
    <w:rsid w:val="00326B0C"/>
    <w:rsid w:val="00327D41"/>
    <w:rsid w:val="00327DA0"/>
    <w:rsid w:val="0033024B"/>
    <w:rsid w:val="0033141A"/>
    <w:rsid w:val="0033524D"/>
    <w:rsid w:val="003374E2"/>
    <w:rsid w:val="0034393A"/>
    <w:rsid w:val="00353AD0"/>
    <w:rsid w:val="0036430B"/>
    <w:rsid w:val="00365802"/>
    <w:rsid w:val="00365F48"/>
    <w:rsid w:val="00367DDB"/>
    <w:rsid w:val="00370549"/>
    <w:rsid w:val="00373C1B"/>
    <w:rsid w:val="00380F9D"/>
    <w:rsid w:val="0038149E"/>
    <w:rsid w:val="00384A55"/>
    <w:rsid w:val="00386738"/>
    <w:rsid w:val="00387450"/>
    <w:rsid w:val="003877F5"/>
    <w:rsid w:val="003908E5"/>
    <w:rsid w:val="00391146"/>
    <w:rsid w:val="00393ED2"/>
    <w:rsid w:val="00396550"/>
    <w:rsid w:val="00397BB3"/>
    <w:rsid w:val="00397D11"/>
    <w:rsid w:val="003A283A"/>
    <w:rsid w:val="003A3B81"/>
    <w:rsid w:val="003A58FE"/>
    <w:rsid w:val="003A625B"/>
    <w:rsid w:val="003A7CB8"/>
    <w:rsid w:val="003B1C9A"/>
    <w:rsid w:val="003B1EF6"/>
    <w:rsid w:val="003B4A90"/>
    <w:rsid w:val="003C0127"/>
    <w:rsid w:val="003C0C2D"/>
    <w:rsid w:val="003C2069"/>
    <w:rsid w:val="003C4319"/>
    <w:rsid w:val="003C5307"/>
    <w:rsid w:val="003D0298"/>
    <w:rsid w:val="003D37C9"/>
    <w:rsid w:val="003D5156"/>
    <w:rsid w:val="003E155E"/>
    <w:rsid w:val="003E36AA"/>
    <w:rsid w:val="003E422A"/>
    <w:rsid w:val="003F3499"/>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076C"/>
    <w:rsid w:val="004233F1"/>
    <w:rsid w:val="004238F2"/>
    <w:rsid w:val="00423B92"/>
    <w:rsid w:val="00423D46"/>
    <w:rsid w:val="0042492C"/>
    <w:rsid w:val="00425049"/>
    <w:rsid w:val="00426F58"/>
    <w:rsid w:val="00432E5A"/>
    <w:rsid w:val="00432F4D"/>
    <w:rsid w:val="00434828"/>
    <w:rsid w:val="00435402"/>
    <w:rsid w:val="0043584D"/>
    <w:rsid w:val="00436E5F"/>
    <w:rsid w:val="0043727C"/>
    <w:rsid w:val="00440018"/>
    <w:rsid w:val="00443FF7"/>
    <w:rsid w:val="0044423C"/>
    <w:rsid w:val="00447653"/>
    <w:rsid w:val="00447A35"/>
    <w:rsid w:val="00450A1E"/>
    <w:rsid w:val="00454933"/>
    <w:rsid w:val="00455E74"/>
    <w:rsid w:val="00455EE3"/>
    <w:rsid w:val="004571AF"/>
    <w:rsid w:val="00462D6B"/>
    <w:rsid w:val="0046308D"/>
    <w:rsid w:val="0046662C"/>
    <w:rsid w:val="004709CD"/>
    <w:rsid w:val="00473E69"/>
    <w:rsid w:val="004757D0"/>
    <w:rsid w:val="00477DB8"/>
    <w:rsid w:val="0048280A"/>
    <w:rsid w:val="0048285E"/>
    <w:rsid w:val="00486600"/>
    <w:rsid w:val="00490E42"/>
    <w:rsid w:val="004933D3"/>
    <w:rsid w:val="0049782A"/>
    <w:rsid w:val="00497D50"/>
    <w:rsid w:val="004A0A88"/>
    <w:rsid w:val="004A101F"/>
    <w:rsid w:val="004A3997"/>
    <w:rsid w:val="004A69E3"/>
    <w:rsid w:val="004B2377"/>
    <w:rsid w:val="004B423D"/>
    <w:rsid w:val="004B5906"/>
    <w:rsid w:val="004B602A"/>
    <w:rsid w:val="004B7ECC"/>
    <w:rsid w:val="004C086B"/>
    <w:rsid w:val="004C2B3D"/>
    <w:rsid w:val="004C38F5"/>
    <w:rsid w:val="004C3D81"/>
    <w:rsid w:val="004C4476"/>
    <w:rsid w:val="004C5AD7"/>
    <w:rsid w:val="004C607A"/>
    <w:rsid w:val="004C6F4F"/>
    <w:rsid w:val="004D07BD"/>
    <w:rsid w:val="004D144D"/>
    <w:rsid w:val="004D1615"/>
    <w:rsid w:val="004D499C"/>
    <w:rsid w:val="004D773D"/>
    <w:rsid w:val="004D7985"/>
    <w:rsid w:val="004E2966"/>
    <w:rsid w:val="004E599D"/>
    <w:rsid w:val="004E6908"/>
    <w:rsid w:val="004F04D2"/>
    <w:rsid w:val="004F0AD3"/>
    <w:rsid w:val="004F0DE8"/>
    <w:rsid w:val="004F477A"/>
    <w:rsid w:val="004F4AF8"/>
    <w:rsid w:val="004F6038"/>
    <w:rsid w:val="00503092"/>
    <w:rsid w:val="005059F9"/>
    <w:rsid w:val="005101FD"/>
    <w:rsid w:val="00510D3A"/>
    <w:rsid w:val="00510FE8"/>
    <w:rsid w:val="005113EF"/>
    <w:rsid w:val="00511895"/>
    <w:rsid w:val="00513E67"/>
    <w:rsid w:val="0051460B"/>
    <w:rsid w:val="00515538"/>
    <w:rsid w:val="00517194"/>
    <w:rsid w:val="00521169"/>
    <w:rsid w:val="00522850"/>
    <w:rsid w:val="00524273"/>
    <w:rsid w:val="00524A15"/>
    <w:rsid w:val="00530DFC"/>
    <w:rsid w:val="0053296E"/>
    <w:rsid w:val="0053434D"/>
    <w:rsid w:val="00536485"/>
    <w:rsid w:val="00540670"/>
    <w:rsid w:val="0054357D"/>
    <w:rsid w:val="00544E2F"/>
    <w:rsid w:val="0054591C"/>
    <w:rsid w:val="00545E6C"/>
    <w:rsid w:val="00547972"/>
    <w:rsid w:val="00550C34"/>
    <w:rsid w:val="00552B0E"/>
    <w:rsid w:val="00555A58"/>
    <w:rsid w:val="00556993"/>
    <w:rsid w:val="00561143"/>
    <w:rsid w:val="00562834"/>
    <w:rsid w:val="00562DFA"/>
    <w:rsid w:val="005649CE"/>
    <w:rsid w:val="005656DF"/>
    <w:rsid w:val="0057154A"/>
    <w:rsid w:val="00574BFA"/>
    <w:rsid w:val="00575C0F"/>
    <w:rsid w:val="005817F3"/>
    <w:rsid w:val="005822A1"/>
    <w:rsid w:val="0058313F"/>
    <w:rsid w:val="00586013"/>
    <w:rsid w:val="005908C5"/>
    <w:rsid w:val="00591092"/>
    <w:rsid w:val="005911CF"/>
    <w:rsid w:val="005940AC"/>
    <w:rsid w:val="0059447A"/>
    <w:rsid w:val="00594D44"/>
    <w:rsid w:val="005966C3"/>
    <w:rsid w:val="005A05E5"/>
    <w:rsid w:val="005A071B"/>
    <w:rsid w:val="005A11FF"/>
    <w:rsid w:val="005A567A"/>
    <w:rsid w:val="005A6600"/>
    <w:rsid w:val="005B0E63"/>
    <w:rsid w:val="005B4100"/>
    <w:rsid w:val="005B4B68"/>
    <w:rsid w:val="005B6346"/>
    <w:rsid w:val="005C0D9C"/>
    <w:rsid w:val="005C1576"/>
    <w:rsid w:val="005C4B37"/>
    <w:rsid w:val="005C6FF3"/>
    <w:rsid w:val="005C79D8"/>
    <w:rsid w:val="005D06B6"/>
    <w:rsid w:val="005D6CD8"/>
    <w:rsid w:val="005E137F"/>
    <w:rsid w:val="005E1529"/>
    <w:rsid w:val="005E7284"/>
    <w:rsid w:val="005F3973"/>
    <w:rsid w:val="005F3F98"/>
    <w:rsid w:val="005F4B76"/>
    <w:rsid w:val="005F7726"/>
    <w:rsid w:val="005F7AA6"/>
    <w:rsid w:val="006027BE"/>
    <w:rsid w:val="00612356"/>
    <w:rsid w:val="006136EC"/>
    <w:rsid w:val="00614FDE"/>
    <w:rsid w:val="006155DF"/>
    <w:rsid w:val="006202BF"/>
    <w:rsid w:val="00620D06"/>
    <w:rsid w:val="00621811"/>
    <w:rsid w:val="006243B0"/>
    <w:rsid w:val="00627D7C"/>
    <w:rsid w:val="00630560"/>
    <w:rsid w:val="00634F10"/>
    <w:rsid w:val="00636850"/>
    <w:rsid w:val="00637143"/>
    <w:rsid w:val="0063736B"/>
    <w:rsid w:val="0064150D"/>
    <w:rsid w:val="006460F4"/>
    <w:rsid w:val="00653147"/>
    <w:rsid w:val="006543CF"/>
    <w:rsid w:val="00654BEB"/>
    <w:rsid w:val="00654E08"/>
    <w:rsid w:val="00655D39"/>
    <w:rsid w:val="006569CC"/>
    <w:rsid w:val="00662AB4"/>
    <w:rsid w:val="00667D29"/>
    <w:rsid w:val="00671401"/>
    <w:rsid w:val="006736CF"/>
    <w:rsid w:val="00675A11"/>
    <w:rsid w:val="006768BD"/>
    <w:rsid w:val="00680A87"/>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3CA0"/>
    <w:rsid w:val="006C59BB"/>
    <w:rsid w:val="006C5ED5"/>
    <w:rsid w:val="006D0D8C"/>
    <w:rsid w:val="006D2CFF"/>
    <w:rsid w:val="006D2E44"/>
    <w:rsid w:val="006D3D4D"/>
    <w:rsid w:val="006D693B"/>
    <w:rsid w:val="006E117D"/>
    <w:rsid w:val="006E1FF1"/>
    <w:rsid w:val="006E40F9"/>
    <w:rsid w:val="006E7349"/>
    <w:rsid w:val="006F0C5C"/>
    <w:rsid w:val="006F1EDD"/>
    <w:rsid w:val="006F30EC"/>
    <w:rsid w:val="006F68F7"/>
    <w:rsid w:val="00700A64"/>
    <w:rsid w:val="00702610"/>
    <w:rsid w:val="00702AF3"/>
    <w:rsid w:val="00703E68"/>
    <w:rsid w:val="00704408"/>
    <w:rsid w:val="00706464"/>
    <w:rsid w:val="00714752"/>
    <w:rsid w:val="00722883"/>
    <w:rsid w:val="00723550"/>
    <w:rsid w:val="007244DF"/>
    <w:rsid w:val="00724AF4"/>
    <w:rsid w:val="007259DC"/>
    <w:rsid w:val="0072607F"/>
    <w:rsid w:val="00730E9D"/>
    <w:rsid w:val="007314F6"/>
    <w:rsid w:val="00731825"/>
    <w:rsid w:val="00732DAD"/>
    <w:rsid w:val="00733472"/>
    <w:rsid w:val="00734538"/>
    <w:rsid w:val="007378BC"/>
    <w:rsid w:val="00741379"/>
    <w:rsid w:val="007420AF"/>
    <w:rsid w:val="00745D76"/>
    <w:rsid w:val="00750C87"/>
    <w:rsid w:val="007533EE"/>
    <w:rsid w:val="00753655"/>
    <w:rsid w:val="00753901"/>
    <w:rsid w:val="00755B71"/>
    <w:rsid w:val="00755EF4"/>
    <w:rsid w:val="0076020B"/>
    <w:rsid w:val="00760526"/>
    <w:rsid w:val="00762CFC"/>
    <w:rsid w:val="00762D7F"/>
    <w:rsid w:val="00763500"/>
    <w:rsid w:val="00763D74"/>
    <w:rsid w:val="00766072"/>
    <w:rsid w:val="0077476B"/>
    <w:rsid w:val="00775B4B"/>
    <w:rsid w:val="00775DC6"/>
    <w:rsid w:val="0077685B"/>
    <w:rsid w:val="00776C62"/>
    <w:rsid w:val="00777E0E"/>
    <w:rsid w:val="00777FAB"/>
    <w:rsid w:val="00777FEF"/>
    <w:rsid w:val="00780BA7"/>
    <w:rsid w:val="00780FD6"/>
    <w:rsid w:val="007823A3"/>
    <w:rsid w:val="0078328B"/>
    <w:rsid w:val="00784C20"/>
    <w:rsid w:val="00790B4B"/>
    <w:rsid w:val="0079131E"/>
    <w:rsid w:val="007978DB"/>
    <w:rsid w:val="007A1760"/>
    <w:rsid w:val="007A3E4E"/>
    <w:rsid w:val="007A601D"/>
    <w:rsid w:val="007B011B"/>
    <w:rsid w:val="007B1933"/>
    <w:rsid w:val="007B4D77"/>
    <w:rsid w:val="007B521C"/>
    <w:rsid w:val="007B60A3"/>
    <w:rsid w:val="007B6DB1"/>
    <w:rsid w:val="007B75FB"/>
    <w:rsid w:val="007B7AC2"/>
    <w:rsid w:val="007B7EB8"/>
    <w:rsid w:val="007C1A0C"/>
    <w:rsid w:val="007C3B60"/>
    <w:rsid w:val="007D0A76"/>
    <w:rsid w:val="007D1257"/>
    <w:rsid w:val="007D2A2D"/>
    <w:rsid w:val="007D640D"/>
    <w:rsid w:val="007D6426"/>
    <w:rsid w:val="007E0512"/>
    <w:rsid w:val="007E0A55"/>
    <w:rsid w:val="007E2CEC"/>
    <w:rsid w:val="007E317F"/>
    <w:rsid w:val="007E49AE"/>
    <w:rsid w:val="007E5AA1"/>
    <w:rsid w:val="007F25A8"/>
    <w:rsid w:val="007F2C70"/>
    <w:rsid w:val="007F2EEF"/>
    <w:rsid w:val="007F4763"/>
    <w:rsid w:val="007F4A49"/>
    <w:rsid w:val="007F5BC5"/>
    <w:rsid w:val="00801B09"/>
    <w:rsid w:val="008026A5"/>
    <w:rsid w:val="00803F32"/>
    <w:rsid w:val="00804D76"/>
    <w:rsid w:val="00805535"/>
    <w:rsid w:val="00807054"/>
    <w:rsid w:val="0081384E"/>
    <w:rsid w:val="00814A26"/>
    <w:rsid w:val="00817708"/>
    <w:rsid w:val="00824E01"/>
    <w:rsid w:val="008251E1"/>
    <w:rsid w:val="00825C7C"/>
    <w:rsid w:val="00831091"/>
    <w:rsid w:val="00831EF4"/>
    <w:rsid w:val="00832A1C"/>
    <w:rsid w:val="00833AD9"/>
    <w:rsid w:val="00835203"/>
    <w:rsid w:val="008358BD"/>
    <w:rsid w:val="00837B8A"/>
    <w:rsid w:val="0084401D"/>
    <w:rsid w:val="008463D3"/>
    <w:rsid w:val="00846A8A"/>
    <w:rsid w:val="008508FB"/>
    <w:rsid w:val="00852D4B"/>
    <w:rsid w:val="00857738"/>
    <w:rsid w:val="00861B0C"/>
    <w:rsid w:val="0086302F"/>
    <w:rsid w:val="00866814"/>
    <w:rsid w:val="008718AD"/>
    <w:rsid w:val="008724D7"/>
    <w:rsid w:val="0087448E"/>
    <w:rsid w:val="00874CD7"/>
    <w:rsid w:val="00876A3C"/>
    <w:rsid w:val="008806CF"/>
    <w:rsid w:val="00882A3D"/>
    <w:rsid w:val="00883B9D"/>
    <w:rsid w:val="0088432C"/>
    <w:rsid w:val="00884664"/>
    <w:rsid w:val="008851E0"/>
    <w:rsid w:val="00886CB5"/>
    <w:rsid w:val="00887B9C"/>
    <w:rsid w:val="00890D37"/>
    <w:rsid w:val="00891DE9"/>
    <w:rsid w:val="00892EDA"/>
    <w:rsid w:val="00893483"/>
    <w:rsid w:val="00893A4F"/>
    <w:rsid w:val="00895377"/>
    <w:rsid w:val="00895C41"/>
    <w:rsid w:val="00896423"/>
    <w:rsid w:val="00897697"/>
    <w:rsid w:val="00897DF6"/>
    <w:rsid w:val="008A0BB8"/>
    <w:rsid w:val="008B0604"/>
    <w:rsid w:val="008B3986"/>
    <w:rsid w:val="008B4DF8"/>
    <w:rsid w:val="008B7B25"/>
    <w:rsid w:val="008C0A5C"/>
    <w:rsid w:val="008C1A3B"/>
    <w:rsid w:val="008C1E03"/>
    <w:rsid w:val="008C4000"/>
    <w:rsid w:val="008C40E5"/>
    <w:rsid w:val="008C4765"/>
    <w:rsid w:val="008C5004"/>
    <w:rsid w:val="008C5CFC"/>
    <w:rsid w:val="008D0E9A"/>
    <w:rsid w:val="008D45ED"/>
    <w:rsid w:val="008E3D9D"/>
    <w:rsid w:val="008E57ED"/>
    <w:rsid w:val="008E5C28"/>
    <w:rsid w:val="008E6FBA"/>
    <w:rsid w:val="008E7ADD"/>
    <w:rsid w:val="008E7DBF"/>
    <w:rsid w:val="008F291D"/>
    <w:rsid w:val="008F3575"/>
    <w:rsid w:val="00900546"/>
    <w:rsid w:val="00900DAD"/>
    <w:rsid w:val="0090438E"/>
    <w:rsid w:val="00911911"/>
    <w:rsid w:val="00914E9D"/>
    <w:rsid w:val="0091582C"/>
    <w:rsid w:val="0092418A"/>
    <w:rsid w:val="0092720E"/>
    <w:rsid w:val="00931015"/>
    <w:rsid w:val="00933175"/>
    <w:rsid w:val="009334D9"/>
    <w:rsid w:val="00935E01"/>
    <w:rsid w:val="00935EB6"/>
    <w:rsid w:val="009361F0"/>
    <w:rsid w:val="00936A15"/>
    <w:rsid w:val="00937E95"/>
    <w:rsid w:val="00944038"/>
    <w:rsid w:val="00944F79"/>
    <w:rsid w:val="00945E23"/>
    <w:rsid w:val="00951591"/>
    <w:rsid w:val="00954B27"/>
    <w:rsid w:val="00955375"/>
    <w:rsid w:val="00957316"/>
    <w:rsid w:val="00961168"/>
    <w:rsid w:val="009647FF"/>
    <w:rsid w:val="00965CD6"/>
    <w:rsid w:val="00971338"/>
    <w:rsid w:val="00973758"/>
    <w:rsid w:val="00977AD7"/>
    <w:rsid w:val="009821CC"/>
    <w:rsid w:val="00982AC2"/>
    <w:rsid w:val="009913BD"/>
    <w:rsid w:val="00991C09"/>
    <w:rsid w:val="00992BDC"/>
    <w:rsid w:val="00992E3F"/>
    <w:rsid w:val="009A06AB"/>
    <w:rsid w:val="009A1030"/>
    <w:rsid w:val="009A1222"/>
    <w:rsid w:val="009A1D89"/>
    <w:rsid w:val="009A30B7"/>
    <w:rsid w:val="009B0729"/>
    <w:rsid w:val="009B2DC2"/>
    <w:rsid w:val="009B5A61"/>
    <w:rsid w:val="009B624E"/>
    <w:rsid w:val="009C15E0"/>
    <w:rsid w:val="009C19E5"/>
    <w:rsid w:val="009C6B2C"/>
    <w:rsid w:val="009C6CF6"/>
    <w:rsid w:val="009D0626"/>
    <w:rsid w:val="009D785D"/>
    <w:rsid w:val="009E18C9"/>
    <w:rsid w:val="009E5096"/>
    <w:rsid w:val="009E55D2"/>
    <w:rsid w:val="009E7D8F"/>
    <w:rsid w:val="009F0E4A"/>
    <w:rsid w:val="009F2940"/>
    <w:rsid w:val="009F369F"/>
    <w:rsid w:val="009F4713"/>
    <w:rsid w:val="009F5015"/>
    <w:rsid w:val="00A00635"/>
    <w:rsid w:val="00A02BEC"/>
    <w:rsid w:val="00A04DB9"/>
    <w:rsid w:val="00A108EB"/>
    <w:rsid w:val="00A16471"/>
    <w:rsid w:val="00A20AF1"/>
    <w:rsid w:val="00A27303"/>
    <w:rsid w:val="00A277CD"/>
    <w:rsid w:val="00A31827"/>
    <w:rsid w:val="00A338C1"/>
    <w:rsid w:val="00A33E99"/>
    <w:rsid w:val="00A342A8"/>
    <w:rsid w:val="00A3590B"/>
    <w:rsid w:val="00A400FC"/>
    <w:rsid w:val="00A50D9F"/>
    <w:rsid w:val="00A52FDB"/>
    <w:rsid w:val="00A536F0"/>
    <w:rsid w:val="00A55784"/>
    <w:rsid w:val="00A55BD8"/>
    <w:rsid w:val="00A567C9"/>
    <w:rsid w:val="00A57522"/>
    <w:rsid w:val="00A60E94"/>
    <w:rsid w:val="00A61175"/>
    <w:rsid w:val="00A61BBA"/>
    <w:rsid w:val="00A63185"/>
    <w:rsid w:val="00A63446"/>
    <w:rsid w:val="00A64E40"/>
    <w:rsid w:val="00A66969"/>
    <w:rsid w:val="00A66E8A"/>
    <w:rsid w:val="00A71400"/>
    <w:rsid w:val="00A72FB0"/>
    <w:rsid w:val="00A747E3"/>
    <w:rsid w:val="00A76619"/>
    <w:rsid w:val="00A817C8"/>
    <w:rsid w:val="00A865A1"/>
    <w:rsid w:val="00A87744"/>
    <w:rsid w:val="00A91EED"/>
    <w:rsid w:val="00A92032"/>
    <w:rsid w:val="00A97AF0"/>
    <w:rsid w:val="00A97E6B"/>
    <w:rsid w:val="00AA53E2"/>
    <w:rsid w:val="00AA69DC"/>
    <w:rsid w:val="00AB5C36"/>
    <w:rsid w:val="00AB7024"/>
    <w:rsid w:val="00AB7243"/>
    <w:rsid w:val="00AB7598"/>
    <w:rsid w:val="00AC30FC"/>
    <w:rsid w:val="00AC5BC0"/>
    <w:rsid w:val="00AC77BA"/>
    <w:rsid w:val="00AD07E8"/>
    <w:rsid w:val="00AD0C7D"/>
    <w:rsid w:val="00AD315C"/>
    <w:rsid w:val="00AD3EED"/>
    <w:rsid w:val="00AD4AF1"/>
    <w:rsid w:val="00AD7075"/>
    <w:rsid w:val="00AD7D96"/>
    <w:rsid w:val="00AE0C87"/>
    <w:rsid w:val="00AE0D92"/>
    <w:rsid w:val="00AE16EC"/>
    <w:rsid w:val="00AF133D"/>
    <w:rsid w:val="00AF1A15"/>
    <w:rsid w:val="00AF1B11"/>
    <w:rsid w:val="00AF4FE3"/>
    <w:rsid w:val="00AF5724"/>
    <w:rsid w:val="00AF5D20"/>
    <w:rsid w:val="00AF5D48"/>
    <w:rsid w:val="00AF5E0F"/>
    <w:rsid w:val="00B01A87"/>
    <w:rsid w:val="00B024CD"/>
    <w:rsid w:val="00B02FA3"/>
    <w:rsid w:val="00B074EB"/>
    <w:rsid w:val="00B1226A"/>
    <w:rsid w:val="00B139E5"/>
    <w:rsid w:val="00B1444C"/>
    <w:rsid w:val="00B20171"/>
    <w:rsid w:val="00B20273"/>
    <w:rsid w:val="00B2439E"/>
    <w:rsid w:val="00B26D29"/>
    <w:rsid w:val="00B26FE6"/>
    <w:rsid w:val="00B2721E"/>
    <w:rsid w:val="00B335C8"/>
    <w:rsid w:val="00B34044"/>
    <w:rsid w:val="00B357E2"/>
    <w:rsid w:val="00B3665C"/>
    <w:rsid w:val="00B405EF"/>
    <w:rsid w:val="00B42337"/>
    <w:rsid w:val="00B42871"/>
    <w:rsid w:val="00B42C83"/>
    <w:rsid w:val="00B442B6"/>
    <w:rsid w:val="00B50D06"/>
    <w:rsid w:val="00B5204B"/>
    <w:rsid w:val="00B52927"/>
    <w:rsid w:val="00B5376A"/>
    <w:rsid w:val="00B53B00"/>
    <w:rsid w:val="00B550AC"/>
    <w:rsid w:val="00B64271"/>
    <w:rsid w:val="00B6464F"/>
    <w:rsid w:val="00B652F1"/>
    <w:rsid w:val="00B707BB"/>
    <w:rsid w:val="00B70DE7"/>
    <w:rsid w:val="00B72C54"/>
    <w:rsid w:val="00B7372A"/>
    <w:rsid w:val="00B76B16"/>
    <w:rsid w:val="00B76D25"/>
    <w:rsid w:val="00B84C53"/>
    <w:rsid w:val="00B850F8"/>
    <w:rsid w:val="00B86D68"/>
    <w:rsid w:val="00B87E50"/>
    <w:rsid w:val="00B90E02"/>
    <w:rsid w:val="00B94220"/>
    <w:rsid w:val="00B95AF4"/>
    <w:rsid w:val="00B962D0"/>
    <w:rsid w:val="00B96C0E"/>
    <w:rsid w:val="00BA4786"/>
    <w:rsid w:val="00BA530E"/>
    <w:rsid w:val="00BA568E"/>
    <w:rsid w:val="00BB4B13"/>
    <w:rsid w:val="00BB55F5"/>
    <w:rsid w:val="00BB6D23"/>
    <w:rsid w:val="00BB7CAF"/>
    <w:rsid w:val="00BC239B"/>
    <w:rsid w:val="00BC661F"/>
    <w:rsid w:val="00BC6AC8"/>
    <w:rsid w:val="00BC6B3F"/>
    <w:rsid w:val="00BC6C95"/>
    <w:rsid w:val="00BD0F54"/>
    <w:rsid w:val="00BD11D8"/>
    <w:rsid w:val="00BD1333"/>
    <w:rsid w:val="00BD32B1"/>
    <w:rsid w:val="00BD3FC6"/>
    <w:rsid w:val="00BD4156"/>
    <w:rsid w:val="00BD4226"/>
    <w:rsid w:val="00BD5E40"/>
    <w:rsid w:val="00BD65DF"/>
    <w:rsid w:val="00BD6D9B"/>
    <w:rsid w:val="00BE2AAB"/>
    <w:rsid w:val="00BF3095"/>
    <w:rsid w:val="00BF555C"/>
    <w:rsid w:val="00C017AA"/>
    <w:rsid w:val="00C01932"/>
    <w:rsid w:val="00C020C6"/>
    <w:rsid w:val="00C02198"/>
    <w:rsid w:val="00C0304D"/>
    <w:rsid w:val="00C03B9E"/>
    <w:rsid w:val="00C03CBD"/>
    <w:rsid w:val="00C06BF3"/>
    <w:rsid w:val="00C12D73"/>
    <w:rsid w:val="00C162C5"/>
    <w:rsid w:val="00C17ECE"/>
    <w:rsid w:val="00C204C8"/>
    <w:rsid w:val="00C3041A"/>
    <w:rsid w:val="00C35A3D"/>
    <w:rsid w:val="00C37CFE"/>
    <w:rsid w:val="00C40521"/>
    <w:rsid w:val="00C41605"/>
    <w:rsid w:val="00C436C4"/>
    <w:rsid w:val="00C45C57"/>
    <w:rsid w:val="00C47A4F"/>
    <w:rsid w:val="00C52D1D"/>
    <w:rsid w:val="00C54958"/>
    <w:rsid w:val="00C56190"/>
    <w:rsid w:val="00C56907"/>
    <w:rsid w:val="00C577AF"/>
    <w:rsid w:val="00C61025"/>
    <w:rsid w:val="00C639D6"/>
    <w:rsid w:val="00C63DD8"/>
    <w:rsid w:val="00C64260"/>
    <w:rsid w:val="00C644D6"/>
    <w:rsid w:val="00C705FF"/>
    <w:rsid w:val="00C712C0"/>
    <w:rsid w:val="00C71386"/>
    <w:rsid w:val="00C76794"/>
    <w:rsid w:val="00C846CC"/>
    <w:rsid w:val="00C8519F"/>
    <w:rsid w:val="00C8522A"/>
    <w:rsid w:val="00C859B9"/>
    <w:rsid w:val="00C869DC"/>
    <w:rsid w:val="00C86EAF"/>
    <w:rsid w:val="00C875F8"/>
    <w:rsid w:val="00C9127F"/>
    <w:rsid w:val="00C916E8"/>
    <w:rsid w:val="00C95678"/>
    <w:rsid w:val="00C96037"/>
    <w:rsid w:val="00C96E57"/>
    <w:rsid w:val="00C97F8A"/>
    <w:rsid w:val="00CA137B"/>
    <w:rsid w:val="00CA160E"/>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6C5"/>
    <w:rsid w:val="00CE4C44"/>
    <w:rsid w:val="00CE546B"/>
    <w:rsid w:val="00CF04A8"/>
    <w:rsid w:val="00CF1DE6"/>
    <w:rsid w:val="00CF31B6"/>
    <w:rsid w:val="00CF34EA"/>
    <w:rsid w:val="00CF40B7"/>
    <w:rsid w:val="00CF5149"/>
    <w:rsid w:val="00CF569F"/>
    <w:rsid w:val="00CF5788"/>
    <w:rsid w:val="00CF7568"/>
    <w:rsid w:val="00D00C16"/>
    <w:rsid w:val="00D017F4"/>
    <w:rsid w:val="00D04BF3"/>
    <w:rsid w:val="00D04FFA"/>
    <w:rsid w:val="00D10039"/>
    <w:rsid w:val="00D10A27"/>
    <w:rsid w:val="00D130DB"/>
    <w:rsid w:val="00D16413"/>
    <w:rsid w:val="00D21F74"/>
    <w:rsid w:val="00D2200F"/>
    <w:rsid w:val="00D22E79"/>
    <w:rsid w:val="00D24266"/>
    <w:rsid w:val="00D24A0C"/>
    <w:rsid w:val="00D25375"/>
    <w:rsid w:val="00D25B52"/>
    <w:rsid w:val="00D30BC1"/>
    <w:rsid w:val="00D312F2"/>
    <w:rsid w:val="00D31E8B"/>
    <w:rsid w:val="00D32C94"/>
    <w:rsid w:val="00D34409"/>
    <w:rsid w:val="00D35325"/>
    <w:rsid w:val="00D35E43"/>
    <w:rsid w:val="00D4349C"/>
    <w:rsid w:val="00D46D6F"/>
    <w:rsid w:val="00D47263"/>
    <w:rsid w:val="00D553B2"/>
    <w:rsid w:val="00D57713"/>
    <w:rsid w:val="00D6490B"/>
    <w:rsid w:val="00D64BA8"/>
    <w:rsid w:val="00D660E3"/>
    <w:rsid w:val="00D66ED2"/>
    <w:rsid w:val="00D71528"/>
    <w:rsid w:val="00D82F2B"/>
    <w:rsid w:val="00D93EE0"/>
    <w:rsid w:val="00DA02AE"/>
    <w:rsid w:val="00DA648E"/>
    <w:rsid w:val="00DA72A3"/>
    <w:rsid w:val="00DB0D40"/>
    <w:rsid w:val="00DB76A9"/>
    <w:rsid w:val="00DC0416"/>
    <w:rsid w:val="00DC0725"/>
    <w:rsid w:val="00DC0B06"/>
    <w:rsid w:val="00DC144A"/>
    <w:rsid w:val="00DC192A"/>
    <w:rsid w:val="00DC1DA3"/>
    <w:rsid w:val="00DC5E9B"/>
    <w:rsid w:val="00DC6252"/>
    <w:rsid w:val="00DC76F9"/>
    <w:rsid w:val="00DC7F11"/>
    <w:rsid w:val="00DD228F"/>
    <w:rsid w:val="00DD2C8A"/>
    <w:rsid w:val="00DD2D34"/>
    <w:rsid w:val="00DD392C"/>
    <w:rsid w:val="00DD392D"/>
    <w:rsid w:val="00DD7C05"/>
    <w:rsid w:val="00DE0469"/>
    <w:rsid w:val="00DE04E4"/>
    <w:rsid w:val="00DE142D"/>
    <w:rsid w:val="00DE2DFB"/>
    <w:rsid w:val="00DE3110"/>
    <w:rsid w:val="00DE62A7"/>
    <w:rsid w:val="00DF089D"/>
    <w:rsid w:val="00DF100F"/>
    <w:rsid w:val="00DF487E"/>
    <w:rsid w:val="00DF5DAF"/>
    <w:rsid w:val="00DF6BEB"/>
    <w:rsid w:val="00DF7A2E"/>
    <w:rsid w:val="00DF7BF4"/>
    <w:rsid w:val="00DF7C63"/>
    <w:rsid w:val="00DF7FD8"/>
    <w:rsid w:val="00E03FA5"/>
    <w:rsid w:val="00E05B27"/>
    <w:rsid w:val="00E07C79"/>
    <w:rsid w:val="00E1059E"/>
    <w:rsid w:val="00E11CDD"/>
    <w:rsid w:val="00E13707"/>
    <w:rsid w:val="00E156AE"/>
    <w:rsid w:val="00E20C80"/>
    <w:rsid w:val="00E21727"/>
    <w:rsid w:val="00E236D7"/>
    <w:rsid w:val="00E2370A"/>
    <w:rsid w:val="00E25AD3"/>
    <w:rsid w:val="00E26538"/>
    <w:rsid w:val="00E27B86"/>
    <w:rsid w:val="00E30070"/>
    <w:rsid w:val="00E32D88"/>
    <w:rsid w:val="00E336FF"/>
    <w:rsid w:val="00E338D1"/>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57978"/>
    <w:rsid w:val="00E60D44"/>
    <w:rsid w:val="00E61ABB"/>
    <w:rsid w:val="00E61F92"/>
    <w:rsid w:val="00E70295"/>
    <w:rsid w:val="00E7318F"/>
    <w:rsid w:val="00E73C38"/>
    <w:rsid w:val="00E746F8"/>
    <w:rsid w:val="00E7673C"/>
    <w:rsid w:val="00E87713"/>
    <w:rsid w:val="00E90405"/>
    <w:rsid w:val="00E913B6"/>
    <w:rsid w:val="00E93472"/>
    <w:rsid w:val="00E93E2B"/>
    <w:rsid w:val="00EA0E69"/>
    <w:rsid w:val="00EA30C7"/>
    <w:rsid w:val="00EB1010"/>
    <w:rsid w:val="00EB17F8"/>
    <w:rsid w:val="00EB4D66"/>
    <w:rsid w:val="00EB5EEB"/>
    <w:rsid w:val="00EB7467"/>
    <w:rsid w:val="00EC01C4"/>
    <w:rsid w:val="00EC4412"/>
    <w:rsid w:val="00EC514B"/>
    <w:rsid w:val="00EC6769"/>
    <w:rsid w:val="00EC7BF4"/>
    <w:rsid w:val="00ED30FD"/>
    <w:rsid w:val="00ED6123"/>
    <w:rsid w:val="00ED7E43"/>
    <w:rsid w:val="00EE1DA8"/>
    <w:rsid w:val="00EE234B"/>
    <w:rsid w:val="00EE299F"/>
    <w:rsid w:val="00EE3A6D"/>
    <w:rsid w:val="00EE4673"/>
    <w:rsid w:val="00EE6755"/>
    <w:rsid w:val="00EE6B54"/>
    <w:rsid w:val="00EF2F5F"/>
    <w:rsid w:val="00EF3BA2"/>
    <w:rsid w:val="00EF50CE"/>
    <w:rsid w:val="00EF6D20"/>
    <w:rsid w:val="00F0044D"/>
    <w:rsid w:val="00F073D3"/>
    <w:rsid w:val="00F125D8"/>
    <w:rsid w:val="00F12892"/>
    <w:rsid w:val="00F1315B"/>
    <w:rsid w:val="00F142EE"/>
    <w:rsid w:val="00F169A9"/>
    <w:rsid w:val="00F17940"/>
    <w:rsid w:val="00F17E14"/>
    <w:rsid w:val="00F20F00"/>
    <w:rsid w:val="00F211B8"/>
    <w:rsid w:val="00F21250"/>
    <w:rsid w:val="00F217D1"/>
    <w:rsid w:val="00F2253F"/>
    <w:rsid w:val="00F242EB"/>
    <w:rsid w:val="00F25606"/>
    <w:rsid w:val="00F25EE8"/>
    <w:rsid w:val="00F26F2F"/>
    <w:rsid w:val="00F30EB2"/>
    <w:rsid w:val="00F3136D"/>
    <w:rsid w:val="00F31D6D"/>
    <w:rsid w:val="00F352E8"/>
    <w:rsid w:val="00F35E9A"/>
    <w:rsid w:val="00F3633C"/>
    <w:rsid w:val="00F375A3"/>
    <w:rsid w:val="00F40C82"/>
    <w:rsid w:val="00F418A0"/>
    <w:rsid w:val="00F63231"/>
    <w:rsid w:val="00F63C93"/>
    <w:rsid w:val="00F63DE0"/>
    <w:rsid w:val="00F6462C"/>
    <w:rsid w:val="00F70688"/>
    <w:rsid w:val="00F70DB5"/>
    <w:rsid w:val="00F728B0"/>
    <w:rsid w:val="00F7515E"/>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C2E8F"/>
    <w:rsid w:val="00FC3D51"/>
    <w:rsid w:val="00FC4137"/>
    <w:rsid w:val="00FD0247"/>
    <w:rsid w:val="00FD4D1C"/>
    <w:rsid w:val="00FD6353"/>
    <w:rsid w:val="00FD6485"/>
    <w:rsid w:val="00FD687C"/>
    <w:rsid w:val="00FD775B"/>
    <w:rsid w:val="00FE1327"/>
    <w:rsid w:val="00FE49C0"/>
    <w:rsid w:val="00FE5605"/>
    <w:rsid w:val="00FE6380"/>
    <w:rsid w:val="00FE65CB"/>
    <w:rsid w:val="00FE7EF9"/>
    <w:rsid w:val="00FF0B45"/>
    <w:rsid w:val="00FF1706"/>
    <w:rsid w:val="00FF273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12CB45-9F4A-468E-B936-A4A20A483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F1315B"/>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52699218">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A745B675-E73A-4786-A6A2-B066B91A1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9991</Words>
  <Characters>54956</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64818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2016-01-25T18:50:00Z</cp:lastPrinted>
  <dcterms:created xsi:type="dcterms:W3CDTF">2016-02-02T12:51:00Z</dcterms:created>
  <dcterms:modified xsi:type="dcterms:W3CDTF">2016-02-02T12:51:00Z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